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73F8E" w14:textId="77777777" w:rsidR="00B910EB" w:rsidRDefault="008418AF" w:rsidP="00B910EB">
      <w:pPr>
        <w:jc w:val="right"/>
        <w:rPr>
          <w:sz w:val="22"/>
          <w:szCs w:val="22"/>
        </w:rPr>
      </w:pPr>
      <w:r w:rsidRPr="008418AF">
        <w:rPr>
          <w:sz w:val="22"/>
          <w:szCs w:val="22"/>
        </w:rPr>
        <w:t>Приложение 1</w:t>
      </w:r>
    </w:p>
    <w:p w14:paraId="58CE1CB3" w14:textId="77777777" w:rsidR="00B910EB" w:rsidRPr="0014166E" w:rsidRDefault="00B910EB" w:rsidP="00B910EB">
      <w:pPr>
        <w:jc w:val="center"/>
      </w:pPr>
      <w:r>
        <w:t>Система оценки событийного потенциала региона 360</w:t>
      </w:r>
      <w:r w:rsidRPr="0014166E">
        <w:rPr>
          <w:vertAlign w:val="superscript"/>
        </w:rPr>
        <w:t>о</w:t>
      </w:r>
      <w:r>
        <w:rPr>
          <w:vertAlign w:val="superscript"/>
        </w:rPr>
        <w:t xml:space="preserve"> </w:t>
      </w:r>
    </w:p>
    <w:tbl>
      <w:tblPr>
        <w:tblStyle w:val="a5"/>
        <w:tblW w:w="16219" w:type="dxa"/>
        <w:tblInd w:w="-34" w:type="dxa"/>
        <w:tblLook w:val="04A0" w:firstRow="1" w:lastRow="0" w:firstColumn="1" w:lastColumn="0" w:noHBand="0" w:noVBand="1"/>
      </w:tblPr>
      <w:tblGrid>
        <w:gridCol w:w="2244"/>
        <w:gridCol w:w="2244"/>
        <w:gridCol w:w="2745"/>
        <w:gridCol w:w="2244"/>
        <w:gridCol w:w="2247"/>
        <w:gridCol w:w="2247"/>
        <w:gridCol w:w="2248"/>
      </w:tblGrid>
      <w:tr w:rsidR="00B910EB" w:rsidRPr="00132259" w14:paraId="284E63E7" w14:textId="77777777" w:rsidTr="00B910EB">
        <w:trPr>
          <w:trHeight w:val="294"/>
        </w:trPr>
        <w:tc>
          <w:tcPr>
            <w:tcW w:w="16219" w:type="dxa"/>
            <w:gridSpan w:val="7"/>
            <w:shd w:val="clear" w:color="auto" w:fill="808080" w:themeFill="background1" w:themeFillShade="80"/>
          </w:tcPr>
          <w:p w14:paraId="762FF171" w14:textId="77777777" w:rsidR="00B910EB" w:rsidRPr="00132259" w:rsidRDefault="00B910EB" w:rsidP="004D01D9">
            <w:pPr>
              <w:rPr>
                <w:b/>
                <w:color w:val="FFFFFF" w:themeColor="background1"/>
                <w:lang w:val="en-US"/>
              </w:rPr>
            </w:pPr>
            <w:r w:rsidRPr="00132259">
              <w:rPr>
                <w:b/>
                <w:color w:val="FFFFFF" w:themeColor="background1"/>
              </w:rPr>
              <w:t>Контур лучших практик:</w:t>
            </w:r>
          </w:p>
        </w:tc>
      </w:tr>
      <w:tr w:rsidR="00B910EB" w:rsidRPr="00132259" w14:paraId="3AFD048D" w14:textId="77777777" w:rsidTr="00B910EB">
        <w:trPr>
          <w:trHeight w:val="555"/>
        </w:trPr>
        <w:tc>
          <w:tcPr>
            <w:tcW w:w="16219" w:type="dxa"/>
            <w:gridSpan w:val="7"/>
            <w:shd w:val="clear" w:color="auto" w:fill="808080" w:themeFill="background1" w:themeFillShade="80"/>
          </w:tcPr>
          <w:p w14:paraId="625B6577" w14:textId="77777777" w:rsidR="00B910EB" w:rsidRPr="00132259" w:rsidRDefault="00B910EB" w:rsidP="004D01D9">
            <w:pPr>
              <w:rPr>
                <w:b/>
                <w:color w:val="FFFFFF" w:themeColor="background1"/>
              </w:rPr>
            </w:pPr>
            <w:r w:rsidRPr="00132259">
              <w:rPr>
                <w:b/>
                <w:color w:val="FFFFFF" w:themeColor="background1"/>
              </w:rPr>
              <w:t xml:space="preserve">События – лидеры по количеству </w:t>
            </w:r>
            <w:r>
              <w:rPr>
                <w:b/>
                <w:color w:val="FFFFFF" w:themeColor="background1"/>
              </w:rPr>
              <w:t>гостей</w:t>
            </w:r>
            <w:r w:rsidRPr="00132259">
              <w:rPr>
                <w:b/>
                <w:color w:val="FFFFFF" w:themeColor="background1"/>
              </w:rPr>
              <w:t xml:space="preserve"> в регионе</w:t>
            </w:r>
            <w:r w:rsidR="00BD1D7B">
              <w:rPr>
                <w:b/>
                <w:color w:val="FFFFFF" w:themeColor="background1"/>
              </w:rPr>
              <w:t>(14)</w:t>
            </w:r>
            <w:r w:rsidRPr="00132259">
              <w:rPr>
                <w:b/>
                <w:color w:val="FFFFFF" w:themeColor="background1"/>
              </w:rPr>
              <w:t>:</w:t>
            </w:r>
          </w:p>
          <w:tbl>
            <w:tblPr>
              <w:tblStyle w:val="a5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5329"/>
              <w:gridCol w:w="5329"/>
              <w:gridCol w:w="5330"/>
            </w:tblGrid>
            <w:tr w:rsidR="00B910EB" w:rsidRPr="00132259" w14:paraId="69E17753" w14:textId="77777777" w:rsidTr="004D01D9">
              <w:tc>
                <w:tcPr>
                  <w:tcW w:w="5329" w:type="dxa"/>
                </w:tcPr>
                <w:p w14:paraId="67506A2F" w14:textId="77777777" w:rsidR="00B910EB" w:rsidRPr="00132259" w:rsidRDefault="00B910EB" w:rsidP="004D01D9">
                  <w:pPr>
                    <w:rPr>
                      <w:b/>
                      <w:color w:val="FFFFFF" w:themeColor="background1"/>
                    </w:rPr>
                  </w:pPr>
                  <w:r w:rsidRPr="00132259">
                    <w:rPr>
                      <w:b/>
                      <w:color w:val="FFFFFF" w:themeColor="background1"/>
                    </w:rPr>
                    <w:t>2018:</w:t>
                  </w:r>
                </w:p>
              </w:tc>
              <w:tc>
                <w:tcPr>
                  <w:tcW w:w="5329" w:type="dxa"/>
                </w:tcPr>
                <w:p w14:paraId="130672C1" w14:textId="77777777" w:rsidR="00B910EB" w:rsidRPr="00132259" w:rsidRDefault="00B910EB" w:rsidP="004D01D9">
                  <w:pPr>
                    <w:rPr>
                      <w:b/>
                      <w:color w:val="FFFFFF" w:themeColor="background1"/>
                    </w:rPr>
                  </w:pPr>
                  <w:r w:rsidRPr="00132259">
                    <w:rPr>
                      <w:b/>
                      <w:color w:val="FFFFFF" w:themeColor="background1"/>
                    </w:rPr>
                    <w:t>2019:</w:t>
                  </w:r>
                </w:p>
              </w:tc>
              <w:tc>
                <w:tcPr>
                  <w:tcW w:w="5330" w:type="dxa"/>
                </w:tcPr>
                <w:p w14:paraId="796D1C3E" w14:textId="77777777" w:rsidR="00B910EB" w:rsidRPr="00132259" w:rsidRDefault="00B910EB" w:rsidP="004D01D9">
                  <w:pPr>
                    <w:rPr>
                      <w:b/>
                      <w:color w:val="FFFFFF" w:themeColor="background1"/>
                    </w:rPr>
                  </w:pPr>
                  <w:r w:rsidRPr="00132259">
                    <w:rPr>
                      <w:b/>
                      <w:color w:val="FFFFFF" w:themeColor="background1"/>
                    </w:rPr>
                    <w:t>2020:</w:t>
                  </w:r>
                </w:p>
              </w:tc>
            </w:tr>
            <w:tr w:rsidR="00B910EB" w:rsidRPr="00132259" w14:paraId="24BE1DB5" w14:textId="77777777" w:rsidTr="004D01D9">
              <w:tc>
                <w:tcPr>
                  <w:tcW w:w="5329" w:type="dxa"/>
                </w:tcPr>
                <w:p w14:paraId="09AB8E49" w14:textId="77777777" w:rsidR="00B910EB" w:rsidRPr="00132259" w:rsidRDefault="00B910EB" w:rsidP="004D01D9">
                  <w:pPr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5329" w:type="dxa"/>
                </w:tcPr>
                <w:p w14:paraId="157E45E9" w14:textId="77777777" w:rsidR="00B910EB" w:rsidRPr="00132259" w:rsidRDefault="00B910EB" w:rsidP="004D01D9">
                  <w:pPr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5330" w:type="dxa"/>
                </w:tcPr>
                <w:p w14:paraId="284CC8BF" w14:textId="77777777" w:rsidR="00B910EB" w:rsidRPr="00132259" w:rsidRDefault="00B910EB" w:rsidP="004D01D9">
                  <w:pPr>
                    <w:rPr>
                      <w:b/>
                      <w:color w:val="FFFFFF" w:themeColor="background1"/>
                    </w:rPr>
                  </w:pPr>
                </w:p>
              </w:tc>
            </w:tr>
          </w:tbl>
          <w:p w14:paraId="2C8665D2" w14:textId="77777777" w:rsidR="00B910EB" w:rsidRPr="00132259" w:rsidRDefault="00B910EB" w:rsidP="004D01D9">
            <w:pPr>
              <w:rPr>
                <w:b/>
                <w:color w:val="FFFFFF" w:themeColor="background1"/>
                <w:sz w:val="8"/>
                <w:szCs w:val="8"/>
              </w:rPr>
            </w:pPr>
            <w:r w:rsidRPr="00132259">
              <w:rPr>
                <w:b/>
                <w:color w:val="FFFFFF" w:themeColor="background1"/>
              </w:rPr>
              <w:t xml:space="preserve"> </w:t>
            </w:r>
          </w:p>
        </w:tc>
      </w:tr>
      <w:tr w:rsidR="00B910EB" w:rsidRPr="00B23AA9" w14:paraId="1319DCDD" w14:textId="77777777" w:rsidTr="00B910EB">
        <w:trPr>
          <w:trHeight w:val="326"/>
        </w:trPr>
        <w:tc>
          <w:tcPr>
            <w:tcW w:w="2244" w:type="dxa"/>
            <w:vMerge w:val="restart"/>
            <w:shd w:val="clear" w:color="auto" w:fill="808080" w:themeFill="background1" w:themeFillShade="80"/>
          </w:tcPr>
          <w:p w14:paraId="17A47835" w14:textId="77777777" w:rsidR="00B910EB" w:rsidRPr="00132259" w:rsidRDefault="00B910EB" w:rsidP="004D01D9">
            <w:pPr>
              <w:rPr>
                <w:color w:val="FFFFFF" w:themeColor="background1"/>
              </w:rPr>
            </w:pPr>
            <w:r w:rsidRPr="00132259">
              <w:rPr>
                <w:color w:val="FFFFFF" w:themeColor="background1"/>
              </w:rPr>
              <w:t>ТОП-5 фестивалей региона (оценка заявителя)</w:t>
            </w:r>
            <w:r w:rsidR="00BD1D7B">
              <w:rPr>
                <w:color w:val="FFFFFF" w:themeColor="background1"/>
              </w:rPr>
              <w:t>(15)</w:t>
            </w:r>
            <w:r w:rsidRPr="00132259">
              <w:rPr>
                <w:color w:val="FFFFFF" w:themeColor="background1"/>
              </w:rPr>
              <w:t>:</w:t>
            </w:r>
          </w:p>
          <w:tbl>
            <w:tblPr>
              <w:tblStyle w:val="a5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013"/>
            </w:tblGrid>
            <w:tr w:rsidR="00B910EB" w:rsidRPr="00132259" w14:paraId="1FB61FA7" w14:textId="77777777" w:rsidTr="004D01D9">
              <w:tc>
                <w:tcPr>
                  <w:tcW w:w="2013" w:type="dxa"/>
                </w:tcPr>
                <w:p w14:paraId="1BA43AB6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  <w:r w:rsidRPr="00132259">
                    <w:rPr>
                      <w:color w:val="FFFFFF" w:themeColor="background1"/>
                    </w:rPr>
                    <w:t>1.</w:t>
                  </w:r>
                </w:p>
                <w:p w14:paraId="066D071A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B910EB" w:rsidRPr="00132259" w14:paraId="305273A7" w14:textId="77777777" w:rsidTr="004D01D9">
              <w:tc>
                <w:tcPr>
                  <w:tcW w:w="2013" w:type="dxa"/>
                </w:tcPr>
                <w:p w14:paraId="28E90DC8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  <w:r w:rsidRPr="00132259">
                    <w:rPr>
                      <w:color w:val="FFFFFF" w:themeColor="background1"/>
                    </w:rPr>
                    <w:t>2.</w:t>
                  </w:r>
                </w:p>
                <w:p w14:paraId="0FC26968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B910EB" w:rsidRPr="00132259" w14:paraId="13C9817E" w14:textId="77777777" w:rsidTr="004D01D9">
              <w:tc>
                <w:tcPr>
                  <w:tcW w:w="2013" w:type="dxa"/>
                </w:tcPr>
                <w:p w14:paraId="662BA256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  <w:r w:rsidRPr="00132259">
                    <w:rPr>
                      <w:color w:val="FFFFFF" w:themeColor="background1"/>
                    </w:rPr>
                    <w:t>3.</w:t>
                  </w:r>
                </w:p>
                <w:p w14:paraId="32FFA0D3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B910EB" w:rsidRPr="00132259" w14:paraId="5B9577CF" w14:textId="77777777" w:rsidTr="004D01D9">
              <w:tc>
                <w:tcPr>
                  <w:tcW w:w="2013" w:type="dxa"/>
                </w:tcPr>
                <w:p w14:paraId="34797326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  <w:r w:rsidRPr="00132259">
                    <w:rPr>
                      <w:color w:val="FFFFFF" w:themeColor="background1"/>
                    </w:rPr>
                    <w:t>4.</w:t>
                  </w:r>
                </w:p>
                <w:p w14:paraId="3243515F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B910EB" w:rsidRPr="00132259" w14:paraId="6DFCDD21" w14:textId="77777777" w:rsidTr="004D01D9">
              <w:tc>
                <w:tcPr>
                  <w:tcW w:w="2013" w:type="dxa"/>
                </w:tcPr>
                <w:p w14:paraId="10223949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  <w:r w:rsidRPr="00132259">
                    <w:rPr>
                      <w:color w:val="FFFFFF" w:themeColor="background1"/>
                    </w:rPr>
                    <w:t xml:space="preserve">5. </w:t>
                  </w:r>
                </w:p>
                <w:p w14:paraId="0BFC6D61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</w:p>
              </w:tc>
            </w:tr>
          </w:tbl>
          <w:p w14:paraId="18BC325A" w14:textId="77777777" w:rsidR="00B910EB" w:rsidRPr="00132259" w:rsidRDefault="00B910EB" w:rsidP="004D01D9">
            <w:pPr>
              <w:rPr>
                <w:color w:val="FFFFFF" w:themeColor="background1"/>
                <w:sz w:val="8"/>
                <w:szCs w:val="8"/>
              </w:rPr>
            </w:pPr>
            <w:r w:rsidRPr="00132259">
              <w:rPr>
                <w:color w:val="FFFFFF" w:themeColor="background1"/>
              </w:rPr>
              <w:t xml:space="preserve"> </w:t>
            </w:r>
          </w:p>
        </w:tc>
        <w:tc>
          <w:tcPr>
            <w:tcW w:w="11727" w:type="dxa"/>
            <w:gridSpan w:val="5"/>
            <w:shd w:val="clear" w:color="auto" w:fill="BFBFBF" w:themeFill="background1" w:themeFillShade="BF"/>
          </w:tcPr>
          <w:p w14:paraId="06E467D0" w14:textId="77777777" w:rsidR="00B910EB" w:rsidRPr="0038401C" w:rsidRDefault="00B910EB" w:rsidP="004D01D9">
            <w:pPr>
              <w:rPr>
                <w:b/>
                <w:lang w:val="en-US"/>
              </w:rPr>
            </w:pPr>
            <w:r w:rsidRPr="0038401C">
              <w:rPr>
                <w:b/>
              </w:rPr>
              <w:t>Системный контур:</w:t>
            </w:r>
          </w:p>
        </w:tc>
        <w:tc>
          <w:tcPr>
            <w:tcW w:w="2248" w:type="dxa"/>
            <w:vMerge w:val="restart"/>
            <w:shd w:val="clear" w:color="auto" w:fill="808080" w:themeFill="background1" w:themeFillShade="80"/>
          </w:tcPr>
          <w:p w14:paraId="036F441F" w14:textId="77777777" w:rsidR="00B910EB" w:rsidRPr="00132259" w:rsidRDefault="00B910EB" w:rsidP="004D01D9">
            <w:pPr>
              <w:rPr>
                <w:color w:val="FFFFFF" w:themeColor="background1"/>
              </w:rPr>
            </w:pPr>
            <w:r w:rsidRPr="00132259">
              <w:rPr>
                <w:color w:val="FFFFFF" w:themeColor="background1"/>
              </w:rPr>
              <w:t>ТОП-5 деловых событий региона (оценка заявителя)</w:t>
            </w:r>
            <w:r w:rsidR="00BD1D7B">
              <w:rPr>
                <w:color w:val="FFFFFF" w:themeColor="background1"/>
              </w:rPr>
              <w:t>(16)</w:t>
            </w:r>
            <w:r w:rsidRPr="00132259">
              <w:rPr>
                <w:color w:val="FFFFFF" w:themeColor="background1"/>
              </w:rPr>
              <w:t>:</w:t>
            </w:r>
          </w:p>
          <w:tbl>
            <w:tblPr>
              <w:tblStyle w:val="a5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013"/>
            </w:tblGrid>
            <w:tr w:rsidR="00B910EB" w:rsidRPr="00132259" w14:paraId="52E2BDC7" w14:textId="77777777" w:rsidTr="004D01D9">
              <w:tc>
                <w:tcPr>
                  <w:tcW w:w="2013" w:type="dxa"/>
                </w:tcPr>
                <w:p w14:paraId="5E951D85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  <w:r w:rsidRPr="00132259">
                    <w:rPr>
                      <w:color w:val="FFFFFF" w:themeColor="background1"/>
                    </w:rPr>
                    <w:t>1.</w:t>
                  </w:r>
                </w:p>
                <w:p w14:paraId="199A635E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B910EB" w:rsidRPr="00132259" w14:paraId="61A41705" w14:textId="77777777" w:rsidTr="004D01D9">
              <w:tc>
                <w:tcPr>
                  <w:tcW w:w="2013" w:type="dxa"/>
                </w:tcPr>
                <w:p w14:paraId="5F9750B6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  <w:r w:rsidRPr="00132259">
                    <w:rPr>
                      <w:color w:val="FFFFFF" w:themeColor="background1"/>
                    </w:rPr>
                    <w:t>2.</w:t>
                  </w:r>
                </w:p>
                <w:p w14:paraId="4B0032A7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B910EB" w:rsidRPr="00132259" w14:paraId="4E855200" w14:textId="77777777" w:rsidTr="004D01D9">
              <w:tc>
                <w:tcPr>
                  <w:tcW w:w="2013" w:type="dxa"/>
                </w:tcPr>
                <w:p w14:paraId="6F13F94C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  <w:r w:rsidRPr="00132259">
                    <w:rPr>
                      <w:color w:val="FFFFFF" w:themeColor="background1"/>
                    </w:rPr>
                    <w:t>3.</w:t>
                  </w:r>
                </w:p>
                <w:p w14:paraId="6C4FDAAF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B910EB" w:rsidRPr="00132259" w14:paraId="43BB72C7" w14:textId="77777777" w:rsidTr="004D01D9">
              <w:tc>
                <w:tcPr>
                  <w:tcW w:w="2013" w:type="dxa"/>
                </w:tcPr>
                <w:p w14:paraId="6BA7AF87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  <w:r w:rsidRPr="00132259">
                    <w:rPr>
                      <w:color w:val="FFFFFF" w:themeColor="background1"/>
                    </w:rPr>
                    <w:t>4.</w:t>
                  </w:r>
                </w:p>
                <w:p w14:paraId="1B05AC9B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B910EB" w:rsidRPr="00132259" w14:paraId="3BEBECDC" w14:textId="77777777" w:rsidTr="004D01D9">
              <w:tc>
                <w:tcPr>
                  <w:tcW w:w="2013" w:type="dxa"/>
                </w:tcPr>
                <w:p w14:paraId="092F062D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  <w:r w:rsidRPr="00132259">
                    <w:rPr>
                      <w:color w:val="FFFFFF" w:themeColor="background1"/>
                    </w:rPr>
                    <w:t xml:space="preserve">5. </w:t>
                  </w:r>
                </w:p>
                <w:p w14:paraId="6C0CA391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</w:p>
              </w:tc>
            </w:tr>
          </w:tbl>
          <w:p w14:paraId="64EA7F13" w14:textId="77777777" w:rsidR="00B910EB" w:rsidRPr="00132259" w:rsidRDefault="00B910EB" w:rsidP="004D01D9">
            <w:pPr>
              <w:rPr>
                <w:color w:val="FFFFFF" w:themeColor="background1"/>
                <w:sz w:val="8"/>
                <w:szCs w:val="8"/>
              </w:rPr>
            </w:pPr>
          </w:p>
        </w:tc>
      </w:tr>
      <w:tr w:rsidR="00B910EB" w14:paraId="4BB85590" w14:textId="77777777" w:rsidTr="00B910EB">
        <w:trPr>
          <w:trHeight w:val="519"/>
        </w:trPr>
        <w:tc>
          <w:tcPr>
            <w:tcW w:w="2244" w:type="dxa"/>
            <w:vMerge/>
            <w:shd w:val="clear" w:color="auto" w:fill="808080" w:themeFill="background1" w:themeFillShade="80"/>
          </w:tcPr>
          <w:p w14:paraId="623ABF68" w14:textId="77777777" w:rsidR="00B910EB" w:rsidRPr="00132259" w:rsidRDefault="00B910EB" w:rsidP="004D01D9">
            <w:pPr>
              <w:rPr>
                <w:color w:val="FFFFFF" w:themeColor="background1"/>
              </w:rPr>
            </w:pPr>
          </w:p>
        </w:tc>
        <w:tc>
          <w:tcPr>
            <w:tcW w:w="11727" w:type="dxa"/>
            <w:gridSpan w:val="5"/>
            <w:shd w:val="clear" w:color="auto" w:fill="BFBFBF" w:themeFill="background1" w:themeFillShade="BF"/>
          </w:tcPr>
          <w:p w14:paraId="02CDF0AC" w14:textId="77777777" w:rsidR="00B910EB" w:rsidRPr="0080684A" w:rsidRDefault="00B910EB" w:rsidP="004D01D9">
            <w:r w:rsidRPr="0080684A">
              <w:t>Главное туристическое событие региона</w:t>
            </w:r>
            <w:r>
              <w:t>(8)</w:t>
            </w:r>
            <w:r w:rsidRPr="0080684A"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832"/>
              <w:gridCol w:w="3832"/>
              <w:gridCol w:w="3832"/>
            </w:tblGrid>
            <w:tr w:rsidR="00B910EB" w:rsidRPr="00B23AA9" w14:paraId="2ADF0EC6" w14:textId="77777777" w:rsidTr="004D01D9">
              <w:tc>
                <w:tcPr>
                  <w:tcW w:w="3832" w:type="dxa"/>
                </w:tcPr>
                <w:p w14:paraId="31969B93" w14:textId="77777777" w:rsidR="00B910EB" w:rsidRPr="00B23AA9" w:rsidRDefault="00B910EB" w:rsidP="004D01D9">
                  <w:pPr>
                    <w:jc w:val="center"/>
                    <w:rPr>
                      <w:sz w:val="18"/>
                    </w:rPr>
                  </w:pPr>
                  <w:r w:rsidRPr="00B23AA9">
                    <w:rPr>
                      <w:sz w:val="18"/>
                    </w:rPr>
                    <w:t>Название</w:t>
                  </w:r>
                </w:p>
              </w:tc>
              <w:tc>
                <w:tcPr>
                  <w:tcW w:w="3832" w:type="dxa"/>
                </w:tcPr>
                <w:p w14:paraId="79DB2CDE" w14:textId="77777777" w:rsidR="00B910EB" w:rsidRPr="00B23AA9" w:rsidRDefault="00B910EB" w:rsidP="004D01D9">
                  <w:pPr>
                    <w:jc w:val="center"/>
                    <w:rPr>
                      <w:sz w:val="18"/>
                    </w:rPr>
                  </w:pPr>
                  <w:r w:rsidRPr="00B23AA9">
                    <w:rPr>
                      <w:sz w:val="18"/>
                    </w:rPr>
                    <w:t>Количество гостей (2019/2020)</w:t>
                  </w:r>
                </w:p>
              </w:tc>
              <w:tc>
                <w:tcPr>
                  <w:tcW w:w="3832" w:type="dxa"/>
                </w:tcPr>
                <w:p w14:paraId="68554904" w14:textId="77777777" w:rsidR="00B910EB" w:rsidRPr="00B23AA9" w:rsidRDefault="00B910EB" w:rsidP="004D01D9">
                  <w:pPr>
                    <w:jc w:val="center"/>
                    <w:rPr>
                      <w:sz w:val="18"/>
                    </w:rPr>
                  </w:pPr>
                  <w:r w:rsidRPr="00B23AA9">
                    <w:rPr>
                      <w:sz w:val="18"/>
                    </w:rPr>
                    <w:t>Сайт/аккаунты в соцсетях</w:t>
                  </w:r>
                </w:p>
              </w:tc>
            </w:tr>
            <w:tr w:rsidR="00B910EB" w:rsidRPr="00B23AA9" w14:paraId="519F93A0" w14:textId="77777777" w:rsidTr="004D01D9">
              <w:tc>
                <w:tcPr>
                  <w:tcW w:w="3832" w:type="dxa"/>
                </w:tcPr>
                <w:p w14:paraId="4A46801F" w14:textId="77777777" w:rsidR="00B910EB" w:rsidRPr="00B23AA9" w:rsidRDefault="00B910EB" w:rsidP="004D01D9">
                  <w:pPr>
                    <w:rPr>
                      <w:sz w:val="18"/>
                    </w:rPr>
                  </w:pPr>
                </w:p>
              </w:tc>
              <w:tc>
                <w:tcPr>
                  <w:tcW w:w="3832" w:type="dxa"/>
                </w:tcPr>
                <w:p w14:paraId="0DADF5F6" w14:textId="77777777" w:rsidR="00B910EB" w:rsidRPr="00B23AA9" w:rsidRDefault="00B910EB" w:rsidP="004D01D9">
                  <w:pPr>
                    <w:rPr>
                      <w:sz w:val="18"/>
                    </w:rPr>
                  </w:pPr>
                </w:p>
              </w:tc>
              <w:tc>
                <w:tcPr>
                  <w:tcW w:w="3832" w:type="dxa"/>
                </w:tcPr>
                <w:p w14:paraId="65C1A9E5" w14:textId="77777777" w:rsidR="00B910EB" w:rsidRPr="00B23AA9" w:rsidRDefault="00B910EB" w:rsidP="004D01D9">
                  <w:pPr>
                    <w:rPr>
                      <w:sz w:val="18"/>
                    </w:rPr>
                  </w:pPr>
                </w:p>
              </w:tc>
            </w:tr>
          </w:tbl>
          <w:p w14:paraId="71EF4E5E" w14:textId="77777777" w:rsidR="00B910EB" w:rsidRPr="0080684A" w:rsidRDefault="00B910EB" w:rsidP="004D01D9">
            <w:pPr>
              <w:rPr>
                <w:sz w:val="8"/>
                <w:szCs w:val="8"/>
              </w:rPr>
            </w:pPr>
            <w:r w:rsidRPr="00B23AA9">
              <w:rPr>
                <w:sz w:val="18"/>
              </w:rPr>
              <w:t xml:space="preserve"> </w:t>
            </w:r>
          </w:p>
        </w:tc>
        <w:tc>
          <w:tcPr>
            <w:tcW w:w="2248" w:type="dxa"/>
            <w:vMerge/>
            <w:shd w:val="clear" w:color="auto" w:fill="808080" w:themeFill="background1" w:themeFillShade="80"/>
          </w:tcPr>
          <w:p w14:paraId="049E65E9" w14:textId="77777777" w:rsidR="00B910EB" w:rsidRPr="00B910EB" w:rsidRDefault="00B910EB" w:rsidP="004D01D9">
            <w:pPr>
              <w:rPr>
                <w:color w:val="FFFFFF" w:themeColor="background1"/>
              </w:rPr>
            </w:pPr>
          </w:p>
        </w:tc>
      </w:tr>
      <w:tr w:rsidR="00B910EB" w14:paraId="5574BEDC" w14:textId="77777777" w:rsidTr="00B910EB">
        <w:trPr>
          <w:trHeight w:val="274"/>
        </w:trPr>
        <w:tc>
          <w:tcPr>
            <w:tcW w:w="2244" w:type="dxa"/>
            <w:vMerge/>
            <w:shd w:val="clear" w:color="auto" w:fill="808080" w:themeFill="background1" w:themeFillShade="80"/>
          </w:tcPr>
          <w:p w14:paraId="79B75ECF" w14:textId="77777777" w:rsidR="00B910EB" w:rsidRPr="00B910EB" w:rsidRDefault="00B910EB" w:rsidP="004D01D9">
            <w:pPr>
              <w:rPr>
                <w:color w:val="FFFFFF" w:themeColor="background1"/>
              </w:rPr>
            </w:pPr>
          </w:p>
        </w:tc>
        <w:tc>
          <w:tcPr>
            <w:tcW w:w="2244" w:type="dxa"/>
            <w:vMerge w:val="restart"/>
            <w:shd w:val="clear" w:color="auto" w:fill="BFBFBF" w:themeFill="background1" w:themeFillShade="BF"/>
          </w:tcPr>
          <w:p w14:paraId="0ABD21D0" w14:textId="77777777" w:rsidR="00B910EB" w:rsidRPr="0080684A" w:rsidRDefault="00B910EB" w:rsidP="004D01D9">
            <w:r w:rsidRPr="0080684A">
              <w:t>Ведущие сезонные туристические события в регионе</w:t>
            </w:r>
            <w:r>
              <w:t>(9)</w:t>
            </w:r>
            <w:r w:rsidRPr="0080684A"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013"/>
            </w:tblGrid>
            <w:tr w:rsidR="00B910EB" w:rsidRPr="0080684A" w14:paraId="2F0D999D" w14:textId="77777777" w:rsidTr="004D01D9">
              <w:tc>
                <w:tcPr>
                  <w:tcW w:w="2013" w:type="dxa"/>
                </w:tcPr>
                <w:p w14:paraId="14C6F0B9" w14:textId="77777777" w:rsidR="00B910EB" w:rsidRPr="00B23AA9" w:rsidRDefault="00B910EB" w:rsidP="004D01D9">
                  <w:pPr>
                    <w:rPr>
                      <w:sz w:val="18"/>
                    </w:rPr>
                  </w:pPr>
                  <w:r w:rsidRPr="00B23AA9">
                    <w:rPr>
                      <w:sz w:val="18"/>
                    </w:rPr>
                    <w:t>Зима:</w:t>
                  </w:r>
                </w:p>
              </w:tc>
            </w:tr>
            <w:tr w:rsidR="00B910EB" w:rsidRPr="0080684A" w14:paraId="4A192484" w14:textId="77777777" w:rsidTr="004D01D9">
              <w:tc>
                <w:tcPr>
                  <w:tcW w:w="2013" w:type="dxa"/>
                </w:tcPr>
                <w:p w14:paraId="37CADC8D" w14:textId="77777777" w:rsidR="00B910EB" w:rsidRDefault="00B910EB" w:rsidP="004D01D9">
                  <w:pPr>
                    <w:rPr>
                      <w:sz w:val="18"/>
                    </w:rPr>
                  </w:pPr>
                </w:p>
                <w:p w14:paraId="7C7BCFC1" w14:textId="77777777" w:rsidR="00B910EB" w:rsidRDefault="00B910EB" w:rsidP="004D01D9">
                  <w:pPr>
                    <w:rPr>
                      <w:sz w:val="18"/>
                    </w:rPr>
                  </w:pPr>
                </w:p>
                <w:p w14:paraId="34DE2AB5" w14:textId="77777777" w:rsidR="00B910EB" w:rsidRPr="00B23AA9" w:rsidRDefault="00B910EB" w:rsidP="004D01D9">
                  <w:pPr>
                    <w:rPr>
                      <w:sz w:val="18"/>
                    </w:rPr>
                  </w:pPr>
                </w:p>
              </w:tc>
            </w:tr>
            <w:tr w:rsidR="00B910EB" w:rsidRPr="0080684A" w14:paraId="665428E4" w14:textId="77777777" w:rsidTr="004D01D9">
              <w:tc>
                <w:tcPr>
                  <w:tcW w:w="2013" w:type="dxa"/>
                </w:tcPr>
                <w:p w14:paraId="419AAFB9" w14:textId="77777777" w:rsidR="00B910EB" w:rsidRPr="00B23AA9" w:rsidRDefault="00B910EB" w:rsidP="004D01D9">
                  <w:pPr>
                    <w:rPr>
                      <w:sz w:val="18"/>
                    </w:rPr>
                  </w:pPr>
                  <w:r w:rsidRPr="00B23AA9">
                    <w:rPr>
                      <w:sz w:val="18"/>
                    </w:rPr>
                    <w:t>Весна:</w:t>
                  </w:r>
                </w:p>
              </w:tc>
            </w:tr>
            <w:tr w:rsidR="00B910EB" w:rsidRPr="0080684A" w14:paraId="69B62A84" w14:textId="77777777" w:rsidTr="004D01D9">
              <w:tc>
                <w:tcPr>
                  <w:tcW w:w="2013" w:type="dxa"/>
                </w:tcPr>
                <w:p w14:paraId="45B1A71E" w14:textId="77777777" w:rsidR="00B910EB" w:rsidRDefault="00B910EB" w:rsidP="004D01D9">
                  <w:pPr>
                    <w:rPr>
                      <w:sz w:val="18"/>
                    </w:rPr>
                  </w:pPr>
                </w:p>
                <w:p w14:paraId="4B650024" w14:textId="77777777" w:rsidR="00B910EB" w:rsidRDefault="00B910EB" w:rsidP="004D01D9">
                  <w:pPr>
                    <w:rPr>
                      <w:sz w:val="18"/>
                    </w:rPr>
                  </w:pPr>
                </w:p>
                <w:p w14:paraId="7CC34189" w14:textId="77777777" w:rsidR="00B910EB" w:rsidRPr="00B23AA9" w:rsidRDefault="00B910EB" w:rsidP="004D01D9">
                  <w:pPr>
                    <w:rPr>
                      <w:sz w:val="18"/>
                    </w:rPr>
                  </w:pPr>
                </w:p>
              </w:tc>
            </w:tr>
            <w:tr w:rsidR="00B910EB" w:rsidRPr="0080684A" w14:paraId="2247E529" w14:textId="77777777" w:rsidTr="004D01D9">
              <w:tc>
                <w:tcPr>
                  <w:tcW w:w="2013" w:type="dxa"/>
                </w:tcPr>
                <w:p w14:paraId="0C89ECA3" w14:textId="77777777" w:rsidR="00B910EB" w:rsidRPr="00B23AA9" w:rsidRDefault="00B910EB" w:rsidP="004D01D9">
                  <w:pPr>
                    <w:rPr>
                      <w:sz w:val="18"/>
                    </w:rPr>
                  </w:pPr>
                  <w:r w:rsidRPr="00B23AA9">
                    <w:rPr>
                      <w:sz w:val="18"/>
                    </w:rPr>
                    <w:t>Лето:</w:t>
                  </w:r>
                </w:p>
              </w:tc>
            </w:tr>
            <w:tr w:rsidR="00B910EB" w:rsidRPr="0080684A" w14:paraId="7A69C2E5" w14:textId="77777777" w:rsidTr="004D01D9">
              <w:tc>
                <w:tcPr>
                  <w:tcW w:w="2013" w:type="dxa"/>
                </w:tcPr>
                <w:p w14:paraId="3B2F155C" w14:textId="77777777" w:rsidR="00B910EB" w:rsidRDefault="00B910EB" w:rsidP="004D01D9">
                  <w:pPr>
                    <w:rPr>
                      <w:sz w:val="18"/>
                    </w:rPr>
                  </w:pPr>
                </w:p>
                <w:p w14:paraId="18533E7F" w14:textId="77777777" w:rsidR="00B910EB" w:rsidRDefault="00B910EB" w:rsidP="004D01D9">
                  <w:pPr>
                    <w:rPr>
                      <w:sz w:val="18"/>
                    </w:rPr>
                  </w:pPr>
                </w:p>
                <w:p w14:paraId="4C9139F8" w14:textId="77777777" w:rsidR="00B910EB" w:rsidRPr="00B23AA9" w:rsidRDefault="00B910EB" w:rsidP="004D01D9">
                  <w:pPr>
                    <w:rPr>
                      <w:sz w:val="18"/>
                    </w:rPr>
                  </w:pPr>
                </w:p>
              </w:tc>
            </w:tr>
            <w:tr w:rsidR="00B910EB" w:rsidRPr="0080684A" w14:paraId="7045370F" w14:textId="77777777" w:rsidTr="004D01D9">
              <w:tc>
                <w:tcPr>
                  <w:tcW w:w="2013" w:type="dxa"/>
                </w:tcPr>
                <w:p w14:paraId="4666C94C" w14:textId="77777777" w:rsidR="00B910EB" w:rsidRPr="00B23AA9" w:rsidRDefault="00B910EB" w:rsidP="004D01D9">
                  <w:pPr>
                    <w:rPr>
                      <w:sz w:val="18"/>
                    </w:rPr>
                  </w:pPr>
                  <w:r w:rsidRPr="00B23AA9">
                    <w:rPr>
                      <w:sz w:val="18"/>
                    </w:rPr>
                    <w:t>Осень:</w:t>
                  </w:r>
                </w:p>
              </w:tc>
            </w:tr>
            <w:tr w:rsidR="00B910EB" w:rsidRPr="0080684A" w14:paraId="6388C76D" w14:textId="77777777" w:rsidTr="004D01D9">
              <w:tc>
                <w:tcPr>
                  <w:tcW w:w="2013" w:type="dxa"/>
                </w:tcPr>
                <w:p w14:paraId="2A5E1B1C" w14:textId="77777777" w:rsidR="00B910EB" w:rsidRDefault="00B910EB" w:rsidP="004D01D9">
                  <w:pPr>
                    <w:rPr>
                      <w:sz w:val="18"/>
                    </w:rPr>
                  </w:pPr>
                </w:p>
                <w:p w14:paraId="7742C0EF" w14:textId="77777777" w:rsidR="00B910EB" w:rsidRDefault="00B910EB" w:rsidP="004D01D9">
                  <w:pPr>
                    <w:rPr>
                      <w:sz w:val="18"/>
                    </w:rPr>
                  </w:pPr>
                </w:p>
                <w:p w14:paraId="56F080C4" w14:textId="77777777" w:rsidR="00B910EB" w:rsidRPr="00B23AA9" w:rsidRDefault="00B910EB" w:rsidP="004D01D9">
                  <w:pPr>
                    <w:rPr>
                      <w:sz w:val="18"/>
                    </w:rPr>
                  </w:pPr>
                </w:p>
              </w:tc>
            </w:tr>
          </w:tbl>
          <w:p w14:paraId="115793D7" w14:textId="77777777" w:rsidR="00B910EB" w:rsidRPr="00D75196" w:rsidRDefault="00B910EB" w:rsidP="004D01D9">
            <w:pPr>
              <w:rPr>
                <w:sz w:val="8"/>
                <w:szCs w:val="8"/>
              </w:rPr>
            </w:pPr>
            <w:r>
              <w:t xml:space="preserve"> </w:t>
            </w:r>
          </w:p>
        </w:tc>
        <w:tc>
          <w:tcPr>
            <w:tcW w:w="7236" w:type="dxa"/>
            <w:gridSpan w:val="3"/>
            <w:shd w:val="clear" w:color="auto" w:fill="D9D9D9" w:themeFill="background1" w:themeFillShade="D9"/>
          </w:tcPr>
          <w:p w14:paraId="67CF6084" w14:textId="77777777" w:rsidR="00B910EB" w:rsidRPr="0038401C" w:rsidRDefault="00B910EB" w:rsidP="004D01D9">
            <w:pPr>
              <w:rPr>
                <w:b/>
                <w:lang w:val="en-US"/>
              </w:rPr>
            </w:pPr>
            <w:r w:rsidRPr="0038401C">
              <w:rPr>
                <w:b/>
              </w:rPr>
              <w:t>Статистический контур:</w:t>
            </w:r>
          </w:p>
        </w:tc>
        <w:tc>
          <w:tcPr>
            <w:tcW w:w="2247" w:type="dxa"/>
            <w:vMerge w:val="restart"/>
            <w:shd w:val="clear" w:color="auto" w:fill="BFBFBF" w:themeFill="background1" w:themeFillShade="BF"/>
          </w:tcPr>
          <w:p w14:paraId="19B697C0" w14:textId="77777777" w:rsidR="00B910EB" w:rsidRDefault="00B910EB" w:rsidP="004D01D9">
            <w:r w:rsidRPr="00D75196">
              <w:t>Событийные площадки региона</w:t>
            </w:r>
            <w:r>
              <w:t>(10)</w:t>
            </w:r>
            <w:r w:rsidRPr="00D75196"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016"/>
            </w:tblGrid>
            <w:tr w:rsidR="00B910EB" w14:paraId="47FF863A" w14:textId="77777777" w:rsidTr="004D01D9">
              <w:tc>
                <w:tcPr>
                  <w:tcW w:w="2016" w:type="dxa"/>
                </w:tcPr>
                <w:p w14:paraId="0CE85487" w14:textId="77777777" w:rsidR="00B910EB" w:rsidRPr="00B23AA9" w:rsidRDefault="00B910EB" w:rsidP="004D01D9">
                  <w:pPr>
                    <w:rPr>
                      <w:sz w:val="18"/>
                    </w:rPr>
                  </w:pPr>
                  <w:r w:rsidRPr="00B23AA9">
                    <w:rPr>
                      <w:sz w:val="18"/>
                    </w:rPr>
                    <w:t>Деловое событие:</w:t>
                  </w:r>
                </w:p>
              </w:tc>
            </w:tr>
            <w:tr w:rsidR="00B910EB" w14:paraId="09519254" w14:textId="77777777" w:rsidTr="004D01D9">
              <w:tc>
                <w:tcPr>
                  <w:tcW w:w="2016" w:type="dxa"/>
                </w:tcPr>
                <w:p w14:paraId="30CD27FA" w14:textId="77777777" w:rsidR="00B910EB" w:rsidRDefault="00B910EB" w:rsidP="004D01D9">
                  <w:pPr>
                    <w:rPr>
                      <w:sz w:val="18"/>
                    </w:rPr>
                  </w:pPr>
                </w:p>
                <w:p w14:paraId="4983718B" w14:textId="77777777" w:rsidR="00B910EB" w:rsidRDefault="00B910EB" w:rsidP="004D01D9">
                  <w:pPr>
                    <w:rPr>
                      <w:sz w:val="18"/>
                    </w:rPr>
                  </w:pPr>
                </w:p>
                <w:p w14:paraId="52A7C586" w14:textId="77777777" w:rsidR="00B910EB" w:rsidRPr="00B23AA9" w:rsidRDefault="00B910EB" w:rsidP="004D01D9">
                  <w:pPr>
                    <w:rPr>
                      <w:sz w:val="18"/>
                    </w:rPr>
                  </w:pPr>
                </w:p>
              </w:tc>
            </w:tr>
            <w:tr w:rsidR="00B910EB" w14:paraId="2E3BAFDC" w14:textId="77777777" w:rsidTr="004D01D9">
              <w:tc>
                <w:tcPr>
                  <w:tcW w:w="2016" w:type="dxa"/>
                </w:tcPr>
                <w:p w14:paraId="19676288" w14:textId="77777777" w:rsidR="00B910EB" w:rsidRPr="00B23AA9" w:rsidRDefault="00B910EB" w:rsidP="004D01D9">
                  <w:pPr>
                    <w:rPr>
                      <w:sz w:val="18"/>
                    </w:rPr>
                  </w:pPr>
                  <w:r w:rsidRPr="00B23AA9">
                    <w:rPr>
                      <w:sz w:val="18"/>
                    </w:rPr>
                    <w:t>Культурное событие:</w:t>
                  </w:r>
                </w:p>
              </w:tc>
            </w:tr>
            <w:tr w:rsidR="00B910EB" w14:paraId="35D5F301" w14:textId="77777777" w:rsidTr="004D01D9">
              <w:tc>
                <w:tcPr>
                  <w:tcW w:w="2016" w:type="dxa"/>
                </w:tcPr>
                <w:p w14:paraId="42D64418" w14:textId="77777777" w:rsidR="00B910EB" w:rsidRDefault="00B910EB" w:rsidP="004D01D9">
                  <w:pPr>
                    <w:rPr>
                      <w:sz w:val="18"/>
                    </w:rPr>
                  </w:pPr>
                </w:p>
                <w:p w14:paraId="30FF16E6" w14:textId="77777777" w:rsidR="00B910EB" w:rsidRDefault="00B910EB" w:rsidP="004D01D9">
                  <w:pPr>
                    <w:rPr>
                      <w:sz w:val="18"/>
                    </w:rPr>
                  </w:pPr>
                </w:p>
                <w:p w14:paraId="451E48A6" w14:textId="77777777" w:rsidR="00B910EB" w:rsidRPr="00B23AA9" w:rsidRDefault="00B910EB" w:rsidP="004D01D9">
                  <w:pPr>
                    <w:rPr>
                      <w:sz w:val="18"/>
                    </w:rPr>
                  </w:pPr>
                </w:p>
              </w:tc>
            </w:tr>
            <w:tr w:rsidR="00B910EB" w14:paraId="61367E52" w14:textId="77777777" w:rsidTr="004D01D9">
              <w:tc>
                <w:tcPr>
                  <w:tcW w:w="2016" w:type="dxa"/>
                </w:tcPr>
                <w:p w14:paraId="6BD83A03" w14:textId="77777777" w:rsidR="00B910EB" w:rsidRPr="00B23AA9" w:rsidRDefault="00B910EB" w:rsidP="004D01D9">
                  <w:pPr>
                    <w:rPr>
                      <w:sz w:val="18"/>
                    </w:rPr>
                  </w:pPr>
                  <w:r w:rsidRPr="00B23AA9">
                    <w:rPr>
                      <w:sz w:val="18"/>
                    </w:rPr>
                    <w:t>Спортивное событие:</w:t>
                  </w:r>
                </w:p>
              </w:tc>
            </w:tr>
            <w:tr w:rsidR="00B910EB" w14:paraId="6282C805" w14:textId="77777777" w:rsidTr="004D01D9">
              <w:tc>
                <w:tcPr>
                  <w:tcW w:w="2016" w:type="dxa"/>
                </w:tcPr>
                <w:p w14:paraId="02990C19" w14:textId="77777777" w:rsidR="00B910EB" w:rsidRDefault="00B910EB" w:rsidP="004D01D9">
                  <w:pPr>
                    <w:rPr>
                      <w:sz w:val="18"/>
                    </w:rPr>
                  </w:pPr>
                </w:p>
                <w:p w14:paraId="4471DBAC" w14:textId="77777777" w:rsidR="00B910EB" w:rsidRDefault="00B910EB" w:rsidP="004D01D9">
                  <w:pPr>
                    <w:rPr>
                      <w:sz w:val="18"/>
                    </w:rPr>
                  </w:pPr>
                </w:p>
                <w:p w14:paraId="5F051EFD" w14:textId="77777777" w:rsidR="00B910EB" w:rsidRPr="00B23AA9" w:rsidRDefault="00B910EB" w:rsidP="004D01D9">
                  <w:pPr>
                    <w:rPr>
                      <w:sz w:val="18"/>
                    </w:rPr>
                  </w:pPr>
                </w:p>
              </w:tc>
            </w:tr>
            <w:tr w:rsidR="00B910EB" w14:paraId="131DB074" w14:textId="77777777" w:rsidTr="004D01D9">
              <w:tc>
                <w:tcPr>
                  <w:tcW w:w="2016" w:type="dxa"/>
                </w:tcPr>
                <w:p w14:paraId="4E40482C" w14:textId="77777777" w:rsidR="00B910EB" w:rsidRPr="00B23AA9" w:rsidRDefault="00B910EB" w:rsidP="004D01D9">
                  <w:pPr>
                    <w:rPr>
                      <w:sz w:val="18"/>
                    </w:rPr>
                  </w:pPr>
                  <w:r w:rsidRPr="00B23AA9">
                    <w:rPr>
                      <w:sz w:val="18"/>
                    </w:rPr>
                    <w:t>Гастрономическое событие:</w:t>
                  </w:r>
                </w:p>
              </w:tc>
            </w:tr>
            <w:tr w:rsidR="00B910EB" w14:paraId="6203BA44" w14:textId="77777777" w:rsidTr="004D01D9">
              <w:tc>
                <w:tcPr>
                  <w:tcW w:w="2016" w:type="dxa"/>
                </w:tcPr>
                <w:p w14:paraId="75071E44" w14:textId="77777777" w:rsidR="00B910EB" w:rsidRDefault="00B910EB" w:rsidP="004D01D9">
                  <w:pPr>
                    <w:rPr>
                      <w:sz w:val="18"/>
                    </w:rPr>
                  </w:pPr>
                </w:p>
                <w:p w14:paraId="2D210586" w14:textId="77777777" w:rsidR="00B910EB" w:rsidRDefault="00B910EB" w:rsidP="004D01D9">
                  <w:pPr>
                    <w:rPr>
                      <w:sz w:val="18"/>
                    </w:rPr>
                  </w:pPr>
                </w:p>
                <w:p w14:paraId="66DDB208" w14:textId="77777777" w:rsidR="00B910EB" w:rsidRPr="00B23AA9" w:rsidRDefault="00B910EB" w:rsidP="004D01D9">
                  <w:pPr>
                    <w:rPr>
                      <w:sz w:val="18"/>
                    </w:rPr>
                  </w:pPr>
                </w:p>
              </w:tc>
            </w:tr>
          </w:tbl>
          <w:p w14:paraId="440DA8FB" w14:textId="77777777" w:rsidR="00B910EB" w:rsidRPr="00D75196" w:rsidRDefault="00B910EB" w:rsidP="004D01D9"/>
        </w:tc>
        <w:tc>
          <w:tcPr>
            <w:tcW w:w="2248" w:type="dxa"/>
            <w:vMerge/>
            <w:shd w:val="clear" w:color="auto" w:fill="808080" w:themeFill="background1" w:themeFillShade="80"/>
          </w:tcPr>
          <w:p w14:paraId="5B187CB3" w14:textId="77777777" w:rsidR="00B910EB" w:rsidRPr="00BD1D7B" w:rsidRDefault="00B910EB" w:rsidP="004D01D9">
            <w:pPr>
              <w:rPr>
                <w:color w:val="FFFFFF" w:themeColor="background1"/>
              </w:rPr>
            </w:pPr>
          </w:p>
        </w:tc>
      </w:tr>
      <w:tr w:rsidR="00B910EB" w:rsidRPr="00BB60C4" w14:paraId="5DB3BFA3" w14:textId="77777777" w:rsidTr="00B910EB">
        <w:trPr>
          <w:trHeight w:val="1885"/>
        </w:trPr>
        <w:tc>
          <w:tcPr>
            <w:tcW w:w="2244" w:type="dxa"/>
            <w:vMerge/>
            <w:shd w:val="clear" w:color="auto" w:fill="808080" w:themeFill="background1" w:themeFillShade="80"/>
          </w:tcPr>
          <w:p w14:paraId="7ACAE3F9" w14:textId="77777777" w:rsidR="00B910EB" w:rsidRPr="00BD1D7B" w:rsidRDefault="00B910EB" w:rsidP="004D01D9">
            <w:pPr>
              <w:rPr>
                <w:color w:val="FFFFFF" w:themeColor="background1"/>
              </w:rPr>
            </w:pPr>
          </w:p>
        </w:tc>
        <w:tc>
          <w:tcPr>
            <w:tcW w:w="2244" w:type="dxa"/>
            <w:vMerge/>
            <w:shd w:val="clear" w:color="auto" w:fill="BFBFBF" w:themeFill="background1" w:themeFillShade="BF"/>
          </w:tcPr>
          <w:p w14:paraId="5498B06E" w14:textId="77777777" w:rsidR="00B910EB" w:rsidRPr="00BD1D7B" w:rsidRDefault="00B910EB" w:rsidP="004D01D9"/>
        </w:tc>
        <w:tc>
          <w:tcPr>
            <w:tcW w:w="7236" w:type="dxa"/>
            <w:gridSpan w:val="3"/>
            <w:shd w:val="clear" w:color="auto" w:fill="D9D9D9" w:themeFill="background1" w:themeFillShade="D9"/>
          </w:tcPr>
          <w:p w14:paraId="00B5583D" w14:textId="77777777" w:rsidR="00B910EB" w:rsidRPr="0038401C" w:rsidRDefault="00B910EB" w:rsidP="004D01D9">
            <w:r w:rsidRPr="0038401C">
              <w:t>Количество мероприятий, посещаемых туристами в регионе</w:t>
            </w:r>
            <w:r>
              <w:t>(2)</w:t>
            </w:r>
            <w:r w:rsidRPr="0038401C">
              <w:t xml:space="preserve">: </w:t>
            </w:r>
          </w:p>
          <w:tbl>
            <w:tblPr>
              <w:tblStyle w:val="a5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2327"/>
              <w:gridCol w:w="2328"/>
              <w:gridCol w:w="2328"/>
            </w:tblGrid>
            <w:tr w:rsidR="00B910EB" w:rsidRPr="0038401C" w14:paraId="5BCE870C" w14:textId="77777777" w:rsidTr="004D01D9">
              <w:trPr>
                <w:trHeight w:val="317"/>
              </w:trPr>
              <w:tc>
                <w:tcPr>
                  <w:tcW w:w="2327" w:type="dxa"/>
                </w:tcPr>
                <w:p w14:paraId="4806BB55" w14:textId="77777777" w:rsidR="00B910EB" w:rsidRPr="0038401C" w:rsidRDefault="00B910EB" w:rsidP="004D01D9">
                  <w:r w:rsidRPr="0038401C">
                    <w:t>2018:</w:t>
                  </w:r>
                </w:p>
              </w:tc>
              <w:tc>
                <w:tcPr>
                  <w:tcW w:w="2328" w:type="dxa"/>
                </w:tcPr>
                <w:p w14:paraId="454D74EF" w14:textId="77777777" w:rsidR="00B910EB" w:rsidRPr="0038401C" w:rsidRDefault="00B910EB" w:rsidP="004D01D9">
                  <w:r w:rsidRPr="0038401C">
                    <w:t>2019:</w:t>
                  </w:r>
                </w:p>
              </w:tc>
              <w:tc>
                <w:tcPr>
                  <w:tcW w:w="2328" w:type="dxa"/>
                </w:tcPr>
                <w:p w14:paraId="478BDDF3" w14:textId="77777777" w:rsidR="00B910EB" w:rsidRPr="0038401C" w:rsidRDefault="00B910EB" w:rsidP="004D01D9">
                  <w:r w:rsidRPr="0038401C">
                    <w:t>2020:</w:t>
                  </w:r>
                </w:p>
              </w:tc>
            </w:tr>
            <w:tr w:rsidR="00B910EB" w:rsidRPr="0038401C" w14:paraId="1898714E" w14:textId="77777777" w:rsidTr="004D01D9">
              <w:trPr>
                <w:trHeight w:val="317"/>
              </w:trPr>
              <w:tc>
                <w:tcPr>
                  <w:tcW w:w="2327" w:type="dxa"/>
                </w:tcPr>
                <w:p w14:paraId="1D1FB40C" w14:textId="77777777" w:rsidR="00B910EB" w:rsidRPr="0038401C" w:rsidRDefault="00B910EB" w:rsidP="004D01D9"/>
              </w:tc>
              <w:tc>
                <w:tcPr>
                  <w:tcW w:w="2328" w:type="dxa"/>
                </w:tcPr>
                <w:p w14:paraId="644AFE48" w14:textId="77777777" w:rsidR="00B910EB" w:rsidRPr="0038401C" w:rsidRDefault="00B910EB" w:rsidP="004D01D9"/>
              </w:tc>
              <w:tc>
                <w:tcPr>
                  <w:tcW w:w="2328" w:type="dxa"/>
                </w:tcPr>
                <w:p w14:paraId="2C0A0CC3" w14:textId="77777777" w:rsidR="00B910EB" w:rsidRPr="0038401C" w:rsidRDefault="00B910EB" w:rsidP="004D01D9"/>
              </w:tc>
            </w:tr>
          </w:tbl>
          <w:p w14:paraId="2B3F765C" w14:textId="77777777" w:rsidR="00B910EB" w:rsidRPr="0038401C" w:rsidRDefault="00B910EB" w:rsidP="004D01D9">
            <w:r w:rsidRPr="0038401C">
              <w:t xml:space="preserve"> Количество площадок для проведения событий в регионе</w:t>
            </w:r>
            <w:r>
              <w:t>(3)</w:t>
            </w:r>
            <w:r w:rsidRPr="0038401C">
              <w:t xml:space="preserve">: </w:t>
            </w:r>
          </w:p>
          <w:tbl>
            <w:tblPr>
              <w:tblStyle w:val="a5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2327"/>
              <w:gridCol w:w="2328"/>
              <w:gridCol w:w="2328"/>
            </w:tblGrid>
            <w:tr w:rsidR="00B910EB" w:rsidRPr="0038401C" w14:paraId="620159D0" w14:textId="77777777" w:rsidTr="004D01D9">
              <w:trPr>
                <w:trHeight w:val="317"/>
              </w:trPr>
              <w:tc>
                <w:tcPr>
                  <w:tcW w:w="2327" w:type="dxa"/>
                </w:tcPr>
                <w:p w14:paraId="3CAC63AA" w14:textId="77777777" w:rsidR="00B910EB" w:rsidRPr="0038401C" w:rsidRDefault="00B910EB" w:rsidP="004D01D9">
                  <w:r w:rsidRPr="0038401C">
                    <w:t>2018:</w:t>
                  </w:r>
                </w:p>
              </w:tc>
              <w:tc>
                <w:tcPr>
                  <w:tcW w:w="2328" w:type="dxa"/>
                </w:tcPr>
                <w:p w14:paraId="3C784C19" w14:textId="77777777" w:rsidR="00B910EB" w:rsidRPr="0038401C" w:rsidRDefault="00B910EB" w:rsidP="004D01D9">
                  <w:r w:rsidRPr="0038401C">
                    <w:t>2019:</w:t>
                  </w:r>
                </w:p>
              </w:tc>
              <w:tc>
                <w:tcPr>
                  <w:tcW w:w="2328" w:type="dxa"/>
                </w:tcPr>
                <w:p w14:paraId="6E0C1EAA" w14:textId="77777777" w:rsidR="00B910EB" w:rsidRPr="0038401C" w:rsidRDefault="00B910EB" w:rsidP="004D01D9">
                  <w:r w:rsidRPr="0038401C">
                    <w:t>2020:</w:t>
                  </w:r>
                </w:p>
              </w:tc>
            </w:tr>
            <w:tr w:rsidR="00B910EB" w:rsidRPr="0038401C" w14:paraId="1E96F47B" w14:textId="77777777" w:rsidTr="004D01D9">
              <w:trPr>
                <w:trHeight w:val="317"/>
              </w:trPr>
              <w:tc>
                <w:tcPr>
                  <w:tcW w:w="2327" w:type="dxa"/>
                </w:tcPr>
                <w:p w14:paraId="68DF7CB7" w14:textId="77777777" w:rsidR="00B910EB" w:rsidRPr="0038401C" w:rsidRDefault="00B910EB" w:rsidP="004D01D9"/>
              </w:tc>
              <w:tc>
                <w:tcPr>
                  <w:tcW w:w="2328" w:type="dxa"/>
                </w:tcPr>
                <w:p w14:paraId="60C077DB" w14:textId="77777777" w:rsidR="00B910EB" w:rsidRPr="0038401C" w:rsidRDefault="00B910EB" w:rsidP="004D01D9"/>
              </w:tc>
              <w:tc>
                <w:tcPr>
                  <w:tcW w:w="2328" w:type="dxa"/>
                </w:tcPr>
                <w:p w14:paraId="52C304AB" w14:textId="77777777" w:rsidR="00B910EB" w:rsidRPr="0038401C" w:rsidRDefault="00B910EB" w:rsidP="004D01D9"/>
              </w:tc>
            </w:tr>
          </w:tbl>
          <w:p w14:paraId="202DDCCA" w14:textId="77777777" w:rsidR="00B910EB" w:rsidRPr="00AF596E" w:rsidRDefault="00B910EB" w:rsidP="004D01D9">
            <w:pPr>
              <w:rPr>
                <w:sz w:val="8"/>
                <w:szCs w:val="8"/>
              </w:rPr>
            </w:pPr>
            <w:r>
              <w:rPr>
                <w:szCs w:val="8"/>
              </w:rPr>
              <w:t xml:space="preserve"> </w:t>
            </w:r>
          </w:p>
        </w:tc>
        <w:tc>
          <w:tcPr>
            <w:tcW w:w="2247" w:type="dxa"/>
            <w:vMerge/>
            <w:shd w:val="clear" w:color="auto" w:fill="BFBFBF" w:themeFill="background1" w:themeFillShade="BF"/>
          </w:tcPr>
          <w:p w14:paraId="1A7BFD83" w14:textId="77777777" w:rsidR="00B910EB" w:rsidRPr="00BB60C4" w:rsidRDefault="00B910EB" w:rsidP="004D01D9"/>
        </w:tc>
        <w:tc>
          <w:tcPr>
            <w:tcW w:w="2248" w:type="dxa"/>
            <w:vMerge/>
            <w:shd w:val="clear" w:color="auto" w:fill="808080" w:themeFill="background1" w:themeFillShade="80"/>
          </w:tcPr>
          <w:p w14:paraId="21B9530C" w14:textId="77777777" w:rsidR="00B910EB" w:rsidRPr="00132259" w:rsidRDefault="00B910EB" w:rsidP="004D01D9">
            <w:pPr>
              <w:rPr>
                <w:color w:val="FFFFFF" w:themeColor="background1"/>
              </w:rPr>
            </w:pPr>
          </w:p>
        </w:tc>
      </w:tr>
      <w:tr w:rsidR="00B910EB" w:rsidRPr="00BB60C4" w14:paraId="7B9DAFB8" w14:textId="77777777" w:rsidTr="00B910EB">
        <w:trPr>
          <w:trHeight w:val="2100"/>
        </w:trPr>
        <w:tc>
          <w:tcPr>
            <w:tcW w:w="2244" w:type="dxa"/>
            <w:vMerge w:val="restart"/>
            <w:shd w:val="clear" w:color="auto" w:fill="808080" w:themeFill="background1" w:themeFillShade="80"/>
          </w:tcPr>
          <w:p w14:paraId="53CBA69B" w14:textId="77777777" w:rsidR="00B910EB" w:rsidRPr="0014166E" w:rsidRDefault="00B910EB" w:rsidP="004D01D9">
            <w:pPr>
              <w:rPr>
                <w:color w:val="FFFFFF" w:themeColor="background1"/>
              </w:rPr>
            </w:pPr>
          </w:p>
          <w:p w14:paraId="46C372B5" w14:textId="77777777" w:rsidR="00B910EB" w:rsidRDefault="00B910EB" w:rsidP="004D01D9">
            <w:pPr>
              <w:rPr>
                <w:color w:val="FFFFFF" w:themeColor="background1"/>
              </w:rPr>
            </w:pPr>
            <w:r w:rsidRPr="0014166E">
              <w:rPr>
                <w:color w:val="FFFFFF" w:themeColor="background1"/>
              </w:rPr>
              <w:t>ТОП-5 спортивных событий региона (оценка заявителя)</w:t>
            </w:r>
            <w:r w:rsidR="00BD1D7B">
              <w:rPr>
                <w:color w:val="FFFFFF" w:themeColor="background1"/>
              </w:rPr>
              <w:t>(17)</w:t>
            </w:r>
            <w:r w:rsidRPr="0014166E">
              <w:rPr>
                <w:color w:val="FFFFFF" w:themeColor="background1"/>
              </w:rPr>
              <w:t>:</w:t>
            </w:r>
          </w:p>
          <w:p w14:paraId="531460E5" w14:textId="77777777" w:rsidR="00B910EB" w:rsidRPr="0014166E" w:rsidRDefault="00B910EB" w:rsidP="004D01D9">
            <w:pPr>
              <w:rPr>
                <w:color w:val="FFFFFF" w:themeColor="background1"/>
              </w:rPr>
            </w:pPr>
          </w:p>
          <w:tbl>
            <w:tblPr>
              <w:tblStyle w:val="a5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013"/>
            </w:tblGrid>
            <w:tr w:rsidR="00B910EB" w:rsidRPr="00132259" w14:paraId="22EEA645" w14:textId="77777777" w:rsidTr="004D01D9">
              <w:tc>
                <w:tcPr>
                  <w:tcW w:w="2013" w:type="dxa"/>
                </w:tcPr>
                <w:p w14:paraId="4FD6148C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  <w:r w:rsidRPr="00132259">
                    <w:rPr>
                      <w:color w:val="FFFFFF" w:themeColor="background1"/>
                    </w:rPr>
                    <w:t>1.</w:t>
                  </w:r>
                </w:p>
                <w:p w14:paraId="62DF1327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B910EB" w:rsidRPr="00132259" w14:paraId="68C93C87" w14:textId="77777777" w:rsidTr="004D01D9">
              <w:tc>
                <w:tcPr>
                  <w:tcW w:w="2013" w:type="dxa"/>
                </w:tcPr>
                <w:p w14:paraId="386D7C82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  <w:r w:rsidRPr="00132259">
                    <w:rPr>
                      <w:color w:val="FFFFFF" w:themeColor="background1"/>
                    </w:rPr>
                    <w:t>2.</w:t>
                  </w:r>
                </w:p>
                <w:p w14:paraId="5B4E6017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B910EB" w:rsidRPr="00132259" w14:paraId="20D474C8" w14:textId="77777777" w:rsidTr="004D01D9">
              <w:tc>
                <w:tcPr>
                  <w:tcW w:w="2013" w:type="dxa"/>
                </w:tcPr>
                <w:p w14:paraId="0B23EFA5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  <w:r w:rsidRPr="00132259">
                    <w:rPr>
                      <w:color w:val="FFFFFF" w:themeColor="background1"/>
                    </w:rPr>
                    <w:t>3.</w:t>
                  </w:r>
                </w:p>
                <w:p w14:paraId="7CAD564B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B910EB" w:rsidRPr="00132259" w14:paraId="55936E95" w14:textId="77777777" w:rsidTr="004D01D9">
              <w:tc>
                <w:tcPr>
                  <w:tcW w:w="2013" w:type="dxa"/>
                </w:tcPr>
                <w:p w14:paraId="1190E81D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  <w:r w:rsidRPr="00132259">
                    <w:rPr>
                      <w:color w:val="FFFFFF" w:themeColor="background1"/>
                    </w:rPr>
                    <w:t>4.</w:t>
                  </w:r>
                </w:p>
                <w:p w14:paraId="7F2550A3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B910EB" w:rsidRPr="00132259" w14:paraId="007BA870" w14:textId="77777777" w:rsidTr="004D01D9">
              <w:tc>
                <w:tcPr>
                  <w:tcW w:w="2013" w:type="dxa"/>
                </w:tcPr>
                <w:p w14:paraId="14061D3A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  <w:r w:rsidRPr="00132259">
                    <w:rPr>
                      <w:color w:val="FFFFFF" w:themeColor="background1"/>
                    </w:rPr>
                    <w:t xml:space="preserve">5. </w:t>
                  </w:r>
                </w:p>
                <w:p w14:paraId="499BFE68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</w:p>
              </w:tc>
            </w:tr>
          </w:tbl>
          <w:p w14:paraId="22F97D32" w14:textId="77777777" w:rsidR="00B910EB" w:rsidRPr="00132259" w:rsidRDefault="00B910EB" w:rsidP="004D01D9">
            <w:pPr>
              <w:rPr>
                <w:color w:val="FFFFFF" w:themeColor="background1"/>
              </w:rPr>
            </w:pPr>
          </w:p>
        </w:tc>
        <w:tc>
          <w:tcPr>
            <w:tcW w:w="2244" w:type="dxa"/>
            <w:vMerge/>
            <w:shd w:val="clear" w:color="auto" w:fill="BFBFBF" w:themeFill="background1" w:themeFillShade="BF"/>
          </w:tcPr>
          <w:p w14:paraId="5844BCF5" w14:textId="77777777" w:rsidR="00B910EB" w:rsidRPr="00B23AA9" w:rsidRDefault="00B910EB" w:rsidP="004D01D9">
            <w:pPr>
              <w:rPr>
                <w:sz w:val="8"/>
                <w:szCs w:val="8"/>
              </w:rPr>
            </w:pPr>
          </w:p>
        </w:tc>
        <w:tc>
          <w:tcPr>
            <w:tcW w:w="2745" w:type="dxa"/>
            <w:shd w:val="clear" w:color="auto" w:fill="D9D9D9" w:themeFill="background1" w:themeFillShade="D9"/>
          </w:tcPr>
          <w:p w14:paraId="6011E785" w14:textId="49A7C269" w:rsidR="00B910EB" w:rsidRDefault="00B910EB" w:rsidP="004D01D9">
            <w:r w:rsidRPr="0038401C">
              <w:t>Количество туристов</w:t>
            </w:r>
            <w:r>
              <w:t xml:space="preserve"> и </w:t>
            </w:r>
            <w:r w:rsidR="00880D1B">
              <w:t xml:space="preserve">экскурсантов </w:t>
            </w:r>
            <w:r w:rsidR="00880D1B" w:rsidRPr="0038401C">
              <w:t>на</w:t>
            </w:r>
            <w:r w:rsidRPr="0038401C">
              <w:t xml:space="preserve"> мероприятиях </w:t>
            </w:r>
            <w:r>
              <w:t xml:space="preserve">региона </w:t>
            </w:r>
          </w:p>
          <w:p w14:paraId="29EBB9AD" w14:textId="77777777" w:rsidR="00B910EB" w:rsidRPr="0038401C" w:rsidRDefault="00B910EB" w:rsidP="004D01D9">
            <w:r w:rsidRPr="0038401C">
              <w:t>(оценки организаторов)</w:t>
            </w:r>
            <w:r>
              <w:t>(4)</w:t>
            </w:r>
            <w:r w:rsidRPr="0038401C">
              <w:t>:</w:t>
            </w:r>
          </w:p>
          <w:tbl>
            <w:tblPr>
              <w:tblStyle w:val="a5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1246"/>
              <w:gridCol w:w="1247"/>
            </w:tblGrid>
            <w:tr w:rsidR="00B910EB" w:rsidRPr="0038401C" w14:paraId="74A63D05" w14:textId="77777777" w:rsidTr="004D01D9">
              <w:trPr>
                <w:trHeight w:val="300"/>
              </w:trPr>
              <w:tc>
                <w:tcPr>
                  <w:tcW w:w="1246" w:type="dxa"/>
                </w:tcPr>
                <w:p w14:paraId="533EEBF3" w14:textId="77777777" w:rsidR="00B910EB" w:rsidRPr="0038401C" w:rsidRDefault="00B910EB" w:rsidP="004D01D9">
                  <w:r w:rsidRPr="0038401C">
                    <w:t>2018:</w:t>
                  </w:r>
                </w:p>
              </w:tc>
              <w:tc>
                <w:tcPr>
                  <w:tcW w:w="1247" w:type="dxa"/>
                </w:tcPr>
                <w:p w14:paraId="2FEEBBC5" w14:textId="77777777" w:rsidR="00B910EB" w:rsidRPr="0038401C" w:rsidRDefault="00B910EB" w:rsidP="004D01D9"/>
              </w:tc>
            </w:tr>
            <w:tr w:rsidR="00B910EB" w:rsidRPr="0038401C" w14:paraId="0D431456" w14:textId="77777777" w:rsidTr="004D01D9">
              <w:trPr>
                <w:trHeight w:val="317"/>
              </w:trPr>
              <w:tc>
                <w:tcPr>
                  <w:tcW w:w="1246" w:type="dxa"/>
                </w:tcPr>
                <w:p w14:paraId="287FDB75" w14:textId="77777777" w:rsidR="00B910EB" w:rsidRPr="0038401C" w:rsidRDefault="00B910EB" w:rsidP="004D01D9">
                  <w:r w:rsidRPr="0038401C">
                    <w:t>2019:</w:t>
                  </w:r>
                </w:p>
              </w:tc>
              <w:tc>
                <w:tcPr>
                  <w:tcW w:w="1247" w:type="dxa"/>
                </w:tcPr>
                <w:p w14:paraId="4C12EE0C" w14:textId="77777777" w:rsidR="00B910EB" w:rsidRPr="0038401C" w:rsidRDefault="00B910EB" w:rsidP="004D01D9"/>
              </w:tc>
            </w:tr>
            <w:tr w:rsidR="00B910EB" w:rsidRPr="0038401C" w14:paraId="4E40BB4E" w14:textId="77777777" w:rsidTr="004D01D9">
              <w:trPr>
                <w:trHeight w:val="317"/>
              </w:trPr>
              <w:tc>
                <w:tcPr>
                  <w:tcW w:w="1246" w:type="dxa"/>
                </w:tcPr>
                <w:p w14:paraId="616FCFC7" w14:textId="77777777" w:rsidR="00B910EB" w:rsidRPr="0038401C" w:rsidRDefault="00B910EB" w:rsidP="004D01D9">
                  <w:r w:rsidRPr="0038401C">
                    <w:t>2020:</w:t>
                  </w:r>
                </w:p>
              </w:tc>
              <w:tc>
                <w:tcPr>
                  <w:tcW w:w="1247" w:type="dxa"/>
                </w:tcPr>
                <w:p w14:paraId="1982E966" w14:textId="77777777" w:rsidR="00B910EB" w:rsidRPr="0038401C" w:rsidRDefault="00B910EB" w:rsidP="004D01D9"/>
              </w:tc>
            </w:tr>
          </w:tbl>
          <w:p w14:paraId="245E8398" w14:textId="77777777" w:rsidR="00B910EB" w:rsidRPr="00B23AA9" w:rsidRDefault="00B910EB" w:rsidP="004D01D9">
            <w:pPr>
              <w:rPr>
                <w:sz w:val="8"/>
                <w:szCs w:val="8"/>
              </w:rPr>
            </w:pPr>
            <w:r w:rsidRPr="0038401C">
              <w:t xml:space="preserve"> </w:t>
            </w:r>
          </w:p>
        </w:tc>
        <w:tc>
          <w:tcPr>
            <w:tcW w:w="2244" w:type="dxa"/>
          </w:tcPr>
          <w:p w14:paraId="58EB130B" w14:textId="77777777" w:rsidR="00B910EB" w:rsidRDefault="00B910EB" w:rsidP="004D01D9">
            <w:pPr>
              <w:rPr>
                <w:b/>
              </w:rPr>
            </w:pPr>
          </w:p>
          <w:p w14:paraId="4D466902" w14:textId="43C63170" w:rsidR="00B910EB" w:rsidRDefault="00B910EB" w:rsidP="004D01D9">
            <w:pPr>
              <w:rPr>
                <w:b/>
              </w:rPr>
            </w:pPr>
            <w:r w:rsidRPr="0014166E">
              <w:rPr>
                <w:b/>
              </w:rPr>
              <w:t xml:space="preserve">Регион (субъект </w:t>
            </w:r>
            <w:r w:rsidR="00880D1B" w:rsidRPr="0014166E">
              <w:rPr>
                <w:b/>
              </w:rPr>
              <w:t>РФ</w:t>
            </w:r>
            <w:r w:rsidR="00880D1B">
              <w:rPr>
                <w:b/>
              </w:rPr>
              <w:t xml:space="preserve"> (</w:t>
            </w:r>
            <w:r>
              <w:rPr>
                <w:b/>
              </w:rPr>
              <w:t>1)</w:t>
            </w:r>
            <w:r w:rsidRPr="0014166E">
              <w:rPr>
                <w:b/>
              </w:rPr>
              <w:t>:</w:t>
            </w:r>
          </w:p>
          <w:p w14:paraId="21374DAA" w14:textId="77777777" w:rsidR="00B910EB" w:rsidRDefault="00B910EB" w:rsidP="004D01D9">
            <w:pPr>
              <w:rPr>
                <w:b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013"/>
            </w:tblGrid>
            <w:tr w:rsidR="00B910EB" w14:paraId="02EB83AA" w14:textId="77777777" w:rsidTr="004D01D9">
              <w:tc>
                <w:tcPr>
                  <w:tcW w:w="2013" w:type="dxa"/>
                </w:tcPr>
                <w:p w14:paraId="61AB47BA" w14:textId="77777777" w:rsidR="00B910EB" w:rsidRDefault="00B910EB" w:rsidP="004D01D9">
                  <w:pPr>
                    <w:rPr>
                      <w:b/>
                    </w:rPr>
                  </w:pPr>
                </w:p>
              </w:tc>
            </w:tr>
            <w:tr w:rsidR="00B910EB" w14:paraId="0A17E56A" w14:textId="77777777" w:rsidTr="004D01D9">
              <w:tc>
                <w:tcPr>
                  <w:tcW w:w="2013" w:type="dxa"/>
                </w:tcPr>
                <w:p w14:paraId="2026C31D" w14:textId="77777777" w:rsidR="00B910EB" w:rsidRDefault="00B910EB" w:rsidP="004D01D9">
                  <w:pPr>
                    <w:rPr>
                      <w:b/>
                    </w:rPr>
                  </w:pPr>
                </w:p>
              </w:tc>
            </w:tr>
            <w:tr w:rsidR="00B910EB" w14:paraId="1FABB608" w14:textId="77777777" w:rsidTr="004D01D9">
              <w:tc>
                <w:tcPr>
                  <w:tcW w:w="2013" w:type="dxa"/>
                </w:tcPr>
                <w:p w14:paraId="51C8CEA0" w14:textId="77777777" w:rsidR="00B910EB" w:rsidRDefault="00B910EB" w:rsidP="004D01D9">
                  <w:pPr>
                    <w:rPr>
                      <w:b/>
                    </w:rPr>
                  </w:pPr>
                </w:p>
              </w:tc>
            </w:tr>
          </w:tbl>
          <w:p w14:paraId="19730595" w14:textId="77777777" w:rsidR="00B910EB" w:rsidRPr="0014166E" w:rsidRDefault="00B910EB" w:rsidP="004D01D9">
            <w:pPr>
              <w:rPr>
                <w:b/>
              </w:rPr>
            </w:pPr>
          </w:p>
        </w:tc>
        <w:tc>
          <w:tcPr>
            <w:tcW w:w="2247" w:type="dxa"/>
            <w:shd w:val="clear" w:color="auto" w:fill="D9D9D9" w:themeFill="background1" w:themeFillShade="D9"/>
          </w:tcPr>
          <w:p w14:paraId="6CA9F334" w14:textId="37F809EC" w:rsidR="00B910EB" w:rsidRDefault="00B910EB" w:rsidP="004D01D9">
            <w:r>
              <w:t xml:space="preserve">Сумма в региональном и местных бюджетах на развитие </w:t>
            </w:r>
            <w:proofErr w:type="gramStart"/>
            <w:r>
              <w:t>событий-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</w:t>
            </w:r>
            <w:r w:rsidR="00880D1B">
              <w:t>туризма (</w:t>
            </w:r>
            <w:r>
              <w:t>5):</w:t>
            </w:r>
          </w:p>
          <w:tbl>
            <w:tblPr>
              <w:tblStyle w:val="a5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1073"/>
              <w:gridCol w:w="937"/>
            </w:tblGrid>
            <w:tr w:rsidR="00B910EB" w:rsidRPr="0038401C" w14:paraId="054EA67C" w14:textId="77777777" w:rsidTr="004D01D9">
              <w:trPr>
                <w:trHeight w:val="300"/>
              </w:trPr>
              <w:tc>
                <w:tcPr>
                  <w:tcW w:w="1246" w:type="dxa"/>
                </w:tcPr>
                <w:p w14:paraId="4EE3F612" w14:textId="77777777" w:rsidR="00B910EB" w:rsidRPr="0038401C" w:rsidRDefault="00B910EB" w:rsidP="004D01D9">
                  <w:r w:rsidRPr="0038401C">
                    <w:t>2018:</w:t>
                  </w:r>
                </w:p>
              </w:tc>
              <w:tc>
                <w:tcPr>
                  <w:tcW w:w="1247" w:type="dxa"/>
                </w:tcPr>
                <w:p w14:paraId="1A63E4D6" w14:textId="77777777" w:rsidR="00B910EB" w:rsidRPr="0038401C" w:rsidRDefault="00B910EB" w:rsidP="004D01D9"/>
              </w:tc>
            </w:tr>
            <w:tr w:rsidR="00B910EB" w:rsidRPr="0038401C" w14:paraId="09556D96" w14:textId="77777777" w:rsidTr="004D01D9">
              <w:trPr>
                <w:trHeight w:val="317"/>
              </w:trPr>
              <w:tc>
                <w:tcPr>
                  <w:tcW w:w="1246" w:type="dxa"/>
                </w:tcPr>
                <w:p w14:paraId="35559420" w14:textId="77777777" w:rsidR="00B910EB" w:rsidRPr="0038401C" w:rsidRDefault="00B910EB" w:rsidP="004D01D9">
                  <w:r w:rsidRPr="0038401C">
                    <w:t>2019:</w:t>
                  </w:r>
                </w:p>
              </w:tc>
              <w:tc>
                <w:tcPr>
                  <w:tcW w:w="1247" w:type="dxa"/>
                </w:tcPr>
                <w:p w14:paraId="2F20687E" w14:textId="77777777" w:rsidR="00B910EB" w:rsidRPr="0038401C" w:rsidRDefault="00B910EB" w:rsidP="004D01D9"/>
              </w:tc>
            </w:tr>
            <w:tr w:rsidR="00B910EB" w:rsidRPr="0038401C" w14:paraId="606E5A0D" w14:textId="77777777" w:rsidTr="004D01D9">
              <w:trPr>
                <w:trHeight w:val="317"/>
              </w:trPr>
              <w:tc>
                <w:tcPr>
                  <w:tcW w:w="1246" w:type="dxa"/>
                </w:tcPr>
                <w:p w14:paraId="2D59D5BB" w14:textId="77777777" w:rsidR="00B910EB" w:rsidRPr="0038401C" w:rsidRDefault="00B910EB" w:rsidP="004D01D9">
                  <w:r w:rsidRPr="0038401C">
                    <w:t>2020:</w:t>
                  </w:r>
                </w:p>
              </w:tc>
              <w:tc>
                <w:tcPr>
                  <w:tcW w:w="1247" w:type="dxa"/>
                </w:tcPr>
                <w:p w14:paraId="6A693049" w14:textId="77777777" w:rsidR="00B910EB" w:rsidRPr="0038401C" w:rsidRDefault="00B910EB" w:rsidP="004D01D9"/>
              </w:tc>
            </w:tr>
          </w:tbl>
          <w:p w14:paraId="04819665" w14:textId="77777777" w:rsidR="00B910EB" w:rsidRPr="0080684A" w:rsidRDefault="00B910EB" w:rsidP="004D01D9">
            <w:pPr>
              <w:rPr>
                <w:sz w:val="4"/>
                <w:szCs w:val="4"/>
              </w:rPr>
            </w:pPr>
          </w:p>
        </w:tc>
        <w:tc>
          <w:tcPr>
            <w:tcW w:w="2247" w:type="dxa"/>
            <w:vMerge/>
            <w:shd w:val="clear" w:color="auto" w:fill="BFBFBF" w:themeFill="background1" w:themeFillShade="BF"/>
          </w:tcPr>
          <w:p w14:paraId="7A7342DB" w14:textId="77777777" w:rsidR="00B910EB" w:rsidRPr="00BB60C4" w:rsidRDefault="00B910EB" w:rsidP="004D01D9"/>
        </w:tc>
        <w:tc>
          <w:tcPr>
            <w:tcW w:w="2248" w:type="dxa"/>
            <w:vMerge w:val="restart"/>
            <w:shd w:val="clear" w:color="auto" w:fill="808080" w:themeFill="background1" w:themeFillShade="80"/>
          </w:tcPr>
          <w:p w14:paraId="32D8C52B" w14:textId="77777777" w:rsidR="00B910EB" w:rsidRPr="0014166E" w:rsidRDefault="00B910EB" w:rsidP="004D01D9">
            <w:pPr>
              <w:rPr>
                <w:color w:val="FFFFFF" w:themeColor="background1"/>
              </w:rPr>
            </w:pPr>
          </w:p>
          <w:p w14:paraId="4110D4F8" w14:textId="77777777" w:rsidR="00B910EB" w:rsidRDefault="00B910EB" w:rsidP="004D01D9">
            <w:pPr>
              <w:rPr>
                <w:color w:val="FFFFFF" w:themeColor="background1"/>
              </w:rPr>
            </w:pPr>
            <w:r w:rsidRPr="0014166E">
              <w:rPr>
                <w:color w:val="FFFFFF" w:themeColor="background1"/>
              </w:rPr>
              <w:t xml:space="preserve">ТОП-5 </w:t>
            </w:r>
            <w:proofErr w:type="spellStart"/>
            <w:r w:rsidRPr="0014166E">
              <w:rPr>
                <w:color w:val="FFFFFF" w:themeColor="background1"/>
              </w:rPr>
              <w:t>гастрономич</w:t>
            </w:r>
            <w:proofErr w:type="spellEnd"/>
            <w:r w:rsidRPr="0014166E">
              <w:rPr>
                <w:color w:val="FFFFFF" w:themeColor="background1"/>
              </w:rPr>
              <w:t>. событий региона (оценка заявителя)</w:t>
            </w:r>
            <w:r w:rsidR="00BD1D7B">
              <w:rPr>
                <w:color w:val="FFFFFF" w:themeColor="background1"/>
              </w:rPr>
              <w:t>(18)</w:t>
            </w:r>
            <w:r w:rsidRPr="0014166E">
              <w:rPr>
                <w:color w:val="FFFFFF" w:themeColor="background1"/>
              </w:rPr>
              <w:t>:</w:t>
            </w:r>
          </w:p>
          <w:p w14:paraId="3DC6F979" w14:textId="77777777" w:rsidR="00B910EB" w:rsidRPr="0014166E" w:rsidRDefault="00B910EB" w:rsidP="004D01D9">
            <w:pPr>
              <w:rPr>
                <w:color w:val="FFFFFF" w:themeColor="background1"/>
              </w:rPr>
            </w:pPr>
          </w:p>
          <w:tbl>
            <w:tblPr>
              <w:tblStyle w:val="a5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013"/>
            </w:tblGrid>
            <w:tr w:rsidR="00B910EB" w:rsidRPr="00132259" w14:paraId="4AB7A422" w14:textId="77777777" w:rsidTr="004D01D9">
              <w:tc>
                <w:tcPr>
                  <w:tcW w:w="2013" w:type="dxa"/>
                </w:tcPr>
                <w:p w14:paraId="155D6675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  <w:r w:rsidRPr="00132259">
                    <w:rPr>
                      <w:color w:val="FFFFFF" w:themeColor="background1"/>
                    </w:rPr>
                    <w:t>1.</w:t>
                  </w:r>
                </w:p>
                <w:p w14:paraId="3B3065A1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B910EB" w:rsidRPr="00132259" w14:paraId="333B20C7" w14:textId="77777777" w:rsidTr="004D01D9">
              <w:tc>
                <w:tcPr>
                  <w:tcW w:w="2013" w:type="dxa"/>
                </w:tcPr>
                <w:p w14:paraId="0220939B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  <w:r w:rsidRPr="00132259">
                    <w:rPr>
                      <w:color w:val="FFFFFF" w:themeColor="background1"/>
                    </w:rPr>
                    <w:t>2.</w:t>
                  </w:r>
                </w:p>
                <w:p w14:paraId="36CB6053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B910EB" w:rsidRPr="00132259" w14:paraId="3C43F121" w14:textId="77777777" w:rsidTr="004D01D9">
              <w:tc>
                <w:tcPr>
                  <w:tcW w:w="2013" w:type="dxa"/>
                </w:tcPr>
                <w:p w14:paraId="7E654DDA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  <w:r w:rsidRPr="00132259">
                    <w:rPr>
                      <w:color w:val="FFFFFF" w:themeColor="background1"/>
                    </w:rPr>
                    <w:t>3.</w:t>
                  </w:r>
                </w:p>
                <w:p w14:paraId="0F68A30D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B910EB" w:rsidRPr="00132259" w14:paraId="2AA4BB89" w14:textId="77777777" w:rsidTr="004D01D9">
              <w:tc>
                <w:tcPr>
                  <w:tcW w:w="2013" w:type="dxa"/>
                </w:tcPr>
                <w:p w14:paraId="15865CCD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  <w:r w:rsidRPr="00132259">
                    <w:rPr>
                      <w:color w:val="FFFFFF" w:themeColor="background1"/>
                    </w:rPr>
                    <w:t>4.</w:t>
                  </w:r>
                </w:p>
                <w:p w14:paraId="5EA2E7D5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B910EB" w:rsidRPr="00132259" w14:paraId="253BBB50" w14:textId="77777777" w:rsidTr="004D01D9">
              <w:tc>
                <w:tcPr>
                  <w:tcW w:w="2013" w:type="dxa"/>
                </w:tcPr>
                <w:p w14:paraId="0CBB327E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  <w:r w:rsidRPr="00132259">
                    <w:rPr>
                      <w:color w:val="FFFFFF" w:themeColor="background1"/>
                    </w:rPr>
                    <w:t xml:space="preserve">5. </w:t>
                  </w:r>
                </w:p>
                <w:p w14:paraId="048CB656" w14:textId="77777777" w:rsidR="00B910EB" w:rsidRPr="00132259" w:rsidRDefault="00B910EB" w:rsidP="004D01D9">
                  <w:pPr>
                    <w:rPr>
                      <w:color w:val="FFFFFF" w:themeColor="background1"/>
                    </w:rPr>
                  </w:pPr>
                </w:p>
              </w:tc>
            </w:tr>
          </w:tbl>
          <w:p w14:paraId="7F8DBD22" w14:textId="77777777" w:rsidR="00B910EB" w:rsidRPr="00132259" w:rsidRDefault="00B910EB" w:rsidP="004D01D9">
            <w:pPr>
              <w:rPr>
                <w:color w:val="FFFFFF" w:themeColor="background1"/>
              </w:rPr>
            </w:pPr>
          </w:p>
        </w:tc>
      </w:tr>
      <w:tr w:rsidR="00B910EB" w:rsidRPr="00BB60C4" w14:paraId="4D3D4B78" w14:textId="77777777" w:rsidTr="00B910EB">
        <w:trPr>
          <w:trHeight w:val="1048"/>
        </w:trPr>
        <w:tc>
          <w:tcPr>
            <w:tcW w:w="2244" w:type="dxa"/>
            <w:vMerge/>
            <w:shd w:val="clear" w:color="auto" w:fill="808080" w:themeFill="background1" w:themeFillShade="80"/>
          </w:tcPr>
          <w:p w14:paraId="6B6B151C" w14:textId="77777777" w:rsidR="00B910EB" w:rsidRPr="00132259" w:rsidRDefault="00B910EB" w:rsidP="004D01D9">
            <w:pPr>
              <w:rPr>
                <w:color w:val="FFFFFF" w:themeColor="background1"/>
              </w:rPr>
            </w:pPr>
          </w:p>
        </w:tc>
        <w:tc>
          <w:tcPr>
            <w:tcW w:w="2244" w:type="dxa"/>
            <w:shd w:val="clear" w:color="auto" w:fill="BFBFBF" w:themeFill="background1" w:themeFillShade="BF"/>
          </w:tcPr>
          <w:p w14:paraId="0615C956" w14:textId="77777777" w:rsidR="00B910EB" w:rsidRPr="0014166E" w:rsidRDefault="00B910EB" w:rsidP="004D01D9">
            <w:r w:rsidRPr="0014166E">
              <w:t>Сувениры событий в регионе</w:t>
            </w:r>
            <w:r w:rsidR="00BD1D7B">
              <w:t>(11)</w:t>
            </w:r>
            <w:r w:rsidRPr="0014166E"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013"/>
            </w:tblGrid>
            <w:tr w:rsidR="00B910EB" w14:paraId="15CCD5C6" w14:textId="77777777" w:rsidTr="004D01D9">
              <w:tc>
                <w:tcPr>
                  <w:tcW w:w="2013" w:type="dxa"/>
                </w:tcPr>
                <w:p w14:paraId="0CD9ACF4" w14:textId="77777777" w:rsidR="00B910EB" w:rsidRDefault="00B910EB" w:rsidP="004D01D9"/>
              </w:tc>
            </w:tr>
            <w:tr w:rsidR="00B910EB" w14:paraId="074D14D5" w14:textId="77777777" w:rsidTr="004D01D9">
              <w:tc>
                <w:tcPr>
                  <w:tcW w:w="2013" w:type="dxa"/>
                </w:tcPr>
                <w:p w14:paraId="6E31CB31" w14:textId="77777777" w:rsidR="00B910EB" w:rsidRDefault="00B910EB" w:rsidP="004D01D9"/>
              </w:tc>
            </w:tr>
            <w:tr w:rsidR="00B910EB" w14:paraId="2C221A93" w14:textId="77777777" w:rsidTr="004D01D9">
              <w:tc>
                <w:tcPr>
                  <w:tcW w:w="2013" w:type="dxa"/>
                </w:tcPr>
                <w:p w14:paraId="3324F6F0" w14:textId="77777777" w:rsidR="00B910EB" w:rsidRDefault="00B910EB" w:rsidP="004D01D9"/>
              </w:tc>
            </w:tr>
            <w:tr w:rsidR="00B910EB" w14:paraId="5985B838" w14:textId="77777777" w:rsidTr="004D01D9">
              <w:tc>
                <w:tcPr>
                  <w:tcW w:w="2013" w:type="dxa"/>
                </w:tcPr>
                <w:p w14:paraId="33623486" w14:textId="77777777" w:rsidR="00B910EB" w:rsidRDefault="00B910EB" w:rsidP="004D01D9"/>
              </w:tc>
            </w:tr>
            <w:tr w:rsidR="00B910EB" w14:paraId="6402D8AD" w14:textId="77777777" w:rsidTr="004D01D9">
              <w:tc>
                <w:tcPr>
                  <w:tcW w:w="2013" w:type="dxa"/>
                </w:tcPr>
                <w:p w14:paraId="79F91761" w14:textId="77777777" w:rsidR="00B910EB" w:rsidRDefault="00B910EB" w:rsidP="004D01D9"/>
              </w:tc>
            </w:tr>
          </w:tbl>
          <w:p w14:paraId="5C3F492D" w14:textId="77777777" w:rsidR="00B910EB" w:rsidRPr="0068131B" w:rsidRDefault="00B910EB" w:rsidP="004D01D9">
            <w:pPr>
              <w:rPr>
                <w:sz w:val="8"/>
                <w:szCs w:val="8"/>
              </w:rPr>
            </w:pPr>
          </w:p>
        </w:tc>
        <w:tc>
          <w:tcPr>
            <w:tcW w:w="7236" w:type="dxa"/>
            <w:gridSpan w:val="3"/>
            <w:shd w:val="clear" w:color="auto" w:fill="D9D9D9" w:themeFill="background1" w:themeFillShade="D9"/>
          </w:tcPr>
          <w:p w14:paraId="02E72582" w14:textId="77777777" w:rsidR="00B910EB" w:rsidRPr="0038401C" w:rsidRDefault="00B910EB" w:rsidP="004D01D9">
            <w:r w:rsidRPr="0038401C">
              <w:t>Количество призеров и победителей премии «События России» от региона</w:t>
            </w:r>
            <w:r>
              <w:t>(6)</w:t>
            </w:r>
            <w:r w:rsidRPr="0038401C">
              <w:t>:</w:t>
            </w:r>
          </w:p>
          <w:tbl>
            <w:tblPr>
              <w:tblStyle w:val="a5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2327"/>
              <w:gridCol w:w="2328"/>
              <w:gridCol w:w="2328"/>
            </w:tblGrid>
            <w:tr w:rsidR="00B910EB" w:rsidRPr="0038401C" w14:paraId="1CF42D04" w14:textId="77777777" w:rsidTr="004D01D9">
              <w:trPr>
                <w:trHeight w:val="317"/>
              </w:trPr>
              <w:tc>
                <w:tcPr>
                  <w:tcW w:w="2327" w:type="dxa"/>
                </w:tcPr>
                <w:p w14:paraId="78969DC0" w14:textId="77777777" w:rsidR="00B910EB" w:rsidRPr="0038401C" w:rsidRDefault="00B910EB" w:rsidP="004D01D9">
                  <w:r w:rsidRPr="0038401C">
                    <w:t>2018:</w:t>
                  </w:r>
                </w:p>
              </w:tc>
              <w:tc>
                <w:tcPr>
                  <w:tcW w:w="2328" w:type="dxa"/>
                </w:tcPr>
                <w:p w14:paraId="452ED16D" w14:textId="77777777" w:rsidR="00B910EB" w:rsidRPr="0038401C" w:rsidRDefault="00B910EB" w:rsidP="004D01D9">
                  <w:r w:rsidRPr="0038401C">
                    <w:t>2019:</w:t>
                  </w:r>
                </w:p>
              </w:tc>
              <w:tc>
                <w:tcPr>
                  <w:tcW w:w="2328" w:type="dxa"/>
                </w:tcPr>
                <w:p w14:paraId="30252B20" w14:textId="77777777" w:rsidR="00B910EB" w:rsidRPr="0038401C" w:rsidRDefault="00B910EB" w:rsidP="004D01D9">
                  <w:r w:rsidRPr="0038401C">
                    <w:t>2020:</w:t>
                  </w:r>
                </w:p>
              </w:tc>
            </w:tr>
            <w:tr w:rsidR="00B910EB" w:rsidRPr="0038401C" w14:paraId="6304C26D" w14:textId="77777777" w:rsidTr="004D01D9">
              <w:trPr>
                <w:trHeight w:val="317"/>
              </w:trPr>
              <w:tc>
                <w:tcPr>
                  <w:tcW w:w="2327" w:type="dxa"/>
                </w:tcPr>
                <w:p w14:paraId="5E6FA361" w14:textId="77777777" w:rsidR="00B910EB" w:rsidRPr="0038401C" w:rsidRDefault="00B910EB" w:rsidP="004D01D9"/>
              </w:tc>
              <w:tc>
                <w:tcPr>
                  <w:tcW w:w="2328" w:type="dxa"/>
                </w:tcPr>
                <w:p w14:paraId="7BDBB187" w14:textId="77777777" w:rsidR="00B910EB" w:rsidRPr="0038401C" w:rsidRDefault="00B910EB" w:rsidP="004D01D9"/>
              </w:tc>
              <w:tc>
                <w:tcPr>
                  <w:tcW w:w="2328" w:type="dxa"/>
                </w:tcPr>
                <w:p w14:paraId="36367A76" w14:textId="77777777" w:rsidR="00B910EB" w:rsidRPr="0038401C" w:rsidRDefault="00B910EB" w:rsidP="004D01D9"/>
              </w:tc>
            </w:tr>
          </w:tbl>
          <w:p w14:paraId="48A3CD54" w14:textId="77777777" w:rsidR="00B910EB" w:rsidRPr="0038401C" w:rsidRDefault="00B910EB" w:rsidP="004D01D9">
            <w:r>
              <w:t xml:space="preserve"> </w:t>
            </w:r>
            <w:r w:rsidRPr="0038401C">
              <w:t>Количество</w:t>
            </w:r>
            <w:r>
              <w:t xml:space="preserve"> </w:t>
            </w:r>
            <w:r w:rsidRPr="0038401C">
              <w:t xml:space="preserve">призеров и победителей премии </w:t>
            </w:r>
            <w:r>
              <w:t xml:space="preserve">других премий и конкурсов в сфере событийного туризма </w:t>
            </w:r>
            <w:r w:rsidRPr="0038401C">
              <w:t xml:space="preserve"> от региона</w:t>
            </w:r>
            <w:r>
              <w:t>(7)</w:t>
            </w:r>
            <w:r w:rsidRPr="0038401C">
              <w:t>:</w:t>
            </w:r>
          </w:p>
          <w:tbl>
            <w:tblPr>
              <w:tblStyle w:val="a5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2327"/>
              <w:gridCol w:w="2328"/>
              <w:gridCol w:w="2328"/>
            </w:tblGrid>
            <w:tr w:rsidR="00B910EB" w:rsidRPr="0038401C" w14:paraId="1410ACE3" w14:textId="77777777" w:rsidTr="004D01D9">
              <w:trPr>
                <w:trHeight w:val="317"/>
              </w:trPr>
              <w:tc>
                <w:tcPr>
                  <w:tcW w:w="2327" w:type="dxa"/>
                </w:tcPr>
                <w:p w14:paraId="4F08E169" w14:textId="77777777" w:rsidR="00B910EB" w:rsidRPr="0038401C" w:rsidRDefault="00B910EB" w:rsidP="004D01D9">
                  <w:r w:rsidRPr="0038401C">
                    <w:t>2018:</w:t>
                  </w:r>
                </w:p>
              </w:tc>
              <w:tc>
                <w:tcPr>
                  <w:tcW w:w="2328" w:type="dxa"/>
                </w:tcPr>
                <w:p w14:paraId="22BC6771" w14:textId="77777777" w:rsidR="00B910EB" w:rsidRPr="0038401C" w:rsidRDefault="00B910EB" w:rsidP="004D01D9">
                  <w:r w:rsidRPr="0038401C">
                    <w:t>2019:</w:t>
                  </w:r>
                </w:p>
              </w:tc>
              <w:tc>
                <w:tcPr>
                  <w:tcW w:w="2328" w:type="dxa"/>
                </w:tcPr>
                <w:p w14:paraId="30D91BEA" w14:textId="77777777" w:rsidR="00B910EB" w:rsidRPr="0038401C" w:rsidRDefault="00B910EB" w:rsidP="004D01D9">
                  <w:r w:rsidRPr="0038401C">
                    <w:t>2020:</w:t>
                  </w:r>
                </w:p>
              </w:tc>
            </w:tr>
            <w:tr w:rsidR="00B910EB" w:rsidRPr="0038401C" w14:paraId="41B0CD06" w14:textId="77777777" w:rsidTr="004D01D9">
              <w:trPr>
                <w:trHeight w:val="317"/>
              </w:trPr>
              <w:tc>
                <w:tcPr>
                  <w:tcW w:w="2327" w:type="dxa"/>
                </w:tcPr>
                <w:p w14:paraId="5EC541E0" w14:textId="77777777" w:rsidR="00B910EB" w:rsidRPr="0038401C" w:rsidRDefault="00B910EB" w:rsidP="004D01D9"/>
              </w:tc>
              <w:tc>
                <w:tcPr>
                  <w:tcW w:w="2328" w:type="dxa"/>
                </w:tcPr>
                <w:p w14:paraId="507D1E2B" w14:textId="77777777" w:rsidR="00B910EB" w:rsidRPr="0038401C" w:rsidRDefault="00B910EB" w:rsidP="004D01D9"/>
              </w:tc>
              <w:tc>
                <w:tcPr>
                  <w:tcW w:w="2328" w:type="dxa"/>
                </w:tcPr>
                <w:p w14:paraId="6AFB31C2" w14:textId="77777777" w:rsidR="00B910EB" w:rsidRPr="0038401C" w:rsidRDefault="00B910EB" w:rsidP="004D01D9"/>
              </w:tc>
            </w:tr>
          </w:tbl>
          <w:p w14:paraId="36B6283C" w14:textId="77777777" w:rsidR="00B910EB" w:rsidRPr="00AF596E" w:rsidRDefault="00B910EB" w:rsidP="004D01D9">
            <w:pPr>
              <w:rPr>
                <w:sz w:val="8"/>
                <w:szCs w:val="8"/>
              </w:rPr>
            </w:pPr>
            <w:r>
              <w:t xml:space="preserve"> 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14:paraId="05326376" w14:textId="77777777" w:rsidR="00B910EB" w:rsidRPr="0014166E" w:rsidRDefault="00B910EB" w:rsidP="004D01D9">
            <w:r w:rsidRPr="0014166E">
              <w:t>Событийные маршруты региона</w:t>
            </w:r>
            <w:r w:rsidR="00BD1D7B">
              <w:t>(12)</w:t>
            </w:r>
            <w:r w:rsidRPr="0014166E"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013"/>
            </w:tblGrid>
            <w:tr w:rsidR="00B910EB" w14:paraId="1CA11348" w14:textId="77777777" w:rsidTr="004D01D9">
              <w:tc>
                <w:tcPr>
                  <w:tcW w:w="2013" w:type="dxa"/>
                </w:tcPr>
                <w:p w14:paraId="791E5B4A" w14:textId="77777777" w:rsidR="00B910EB" w:rsidRDefault="00B910EB" w:rsidP="004D01D9"/>
              </w:tc>
            </w:tr>
            <w:tr w:rsidR="00B910EB" w14:paraId="02D9DF98" w14:textId="77777777" w:rsidTr="004D01D9">
              <w:tc>
                <w:tcPr>
                  <w:tcW w:w="2013" w:type="dxa"/>
                </w:tcPr>
                <w:p w14:paraId="6A6D6C1F" w14:textId="77777777" w:rsidR="00B910EB" w:rsidRDefault="00B910EB" w:rsidP="004D01D9"/>
              </w:tc>
            </w:tr>
            <w:tr w:rsidR="00B910EB" w14:paraId="3444170B" w14:textId="77777777" w:rsidTr="004D01D9">
              <w:tc>
                <w:tcPr>
                  <w:tcW w:w="2013" w:type="dxa"/>
                </w:tcPr>
                <w:p w14:paraId="7B638722" w14:textId="77777777" w:rsidR="00B910EB" w:rsidRDefault="00B910EB" w:rsidP="004D01D9"/>
              </w:tc>
            </w:tr>
            <w:tr w:rsidR="00B910EB" w14:paraId="0E0C91CC" w14:textId="77777777" w:rsidTr="004D01D9">
              <w:tc>
                <w:tcPr>
                  <w:tcW w:w="2013" w:type="dxa"/>
                </w:tcPr>
                <w:p w14:paraId="3334DCEF" w14:textId="77777777" w:rsidR="00B910EB" w:rsidRDefault="00B910EB" w:rsidP="004D01D9"/>
              </w:tc>
            </w:tr>
            <w:tr w:rsidR="00B910EB" w14:paraId="63E77775" w14:textId="77777777" w:rsidTr="004D01D9">
              <w:tc>
                <w:tcPr>
                  <w:tcW w:w="2013" w:type="dxa"/>
                </w:tcPr>
                <w:p w14:paraId="1341F1D7" w14:textId="77777777" w:rsidR="00B910EB" w:rsidRDefault="00B910EB" w:rsidP="004D01D9"/>
              </w:tc>
            </w:tr>
          </w:tbl>
          <w:p w14:paraId="41DE9FBE" w14:textId="77777777" w:rsidR="00B910EB" w:rsidRPr="00B056B2" w:rsidRDefault="00B910EB" w:rsidP="004D01D9">
            <w:pPr>
              <w:rPr>
                <w:sz w:val="8"/>
                <w:szCs w:val="8"/>
              </w:rPr>
            </w:pPr>
          </w:p>
        </w:tc>
        <w:tc>
          <w:tcPr>
            <w:tcW w:w="2248" w:type="dxa"/>
            <w:vMerge/>
            <w:shd w:val="clear" w:color="auto" w:fill="808080" w:themeFill="background1" w:themeFillShade="80"/>
          </w:tcPr>
          <w:p w14:paraId="14A30681" w14:textId="77777777" w:rsidR="00B910EB" w:rsidRPr="00132259" w:rsidRDefault="00B910EB" w:rsidP="004D01D9">
            <w:pPr>
              <w:rPr>
                <w:color w:val="FFFFFF" w:themeColor="background1"/>
              </w:rPr>
            </w:pPr>
          </w:p>
        </w:tc>
      </w:tr>
      <w:tr w:rsidR="00B910EB" w:rsidRPr="00BB60C4" w14:paraId="6AF77C20" w14:textId="77777777" w:rsidTr="00B910EB">
        <w:trPr>
          <w:trHeight w:val="1110"/>
        </w:trPr>
        <w:tc>
          <w:tcPr>
            <w:tcW w:w="2244" w:type="dxa"/>
            <w:vMerge w:val="restart"/>
            <w:shd w:val="clear" w:color="auto" w:fill="808080" w:themeFill="background1" w:themeFillShade="80"/>
          </w:tcPr>
          <w:p w14:paraId="438514CF" w14:textId="77777777" w:rsidR="00B910EB" w:rsidRPr="00132259" w:rsidRDefault="00B910EB" w:rsidP="004D01D9">
            <w:pPr>
              <w:rPr>
                <w:color w:val="FFFFFF" w:themeColor="background1"/>
              </w:rPr>
            </w:pPr>
            <w:r w:rsidRPr="0014166E">
              <w:rPr>
                <w:color w:val="FFFFFF" w:themeColor="background1"/>
              </w:rPr>
              <w:t>Событие с лучшей айдентикой в регионе (название/</w:t>
            </w:r>
            <w:proofErr w:type="gramStart"/>
            <w:r w:rsidRPr="0014166E">
              <w:rPr>
                <w:color w:val="FFFFFF" w:themeColor="background1"/>
              </w:rPr>
              <w:t>сайт)</w:t>
            </w:r>
            <w:r w:rsidR="00BD1D7B">
              <w:rPr>
                <w:color w:val="FFFFFF" w:themeColor="background1"/>
              </w:rPr>
              <w:t>(</w:t>
            </w:r>
            <w:proofErr w:type="gramEnd"/>
            <w:r w:rsidR="00BD1D7B">
              <w:rPr>
                <w:color w:val="FFFFFF" w:themeColor="background1"/>
              </w:rPr>
              <w:t>19)</w:t>
            </w:r>
            <w:r w:rsidRPr="0014166E">
              <w:rPr>
                <w:color w:val="FFFFFF" w:themeColor="background1"/>
              </w:rPr>
              <w:t>:</w:t>
            </w:r>
          </w:p>
        </w:tc>
        <w:tc>
          <w:tcPr>
            <w:tcW w:w="11727" w:type="dxa"/>
            <w:gridSpan w:val="5"/>
            <w:shd w:val="clear" w:color="auto" w:fill="BFBFBF" w:themeFill="background1" w:themeFillShade="BF"/>
          </w:tcPr>
          <w:p w14:paraId="637C1759" w14:textId="0CCE0C4A" w:rsidR="00B910EB" w:rsidRPr="0014166E" w:rsidRDefault="00B910EB" w:rsidP="004D01D9">
            <w:r w:rsidRPr="0014166E">
              <w:t xml:space="preserve">Структура управления/развития событийного туризма регионе (есть </w:t>
            </w:r>
            <w:r w:rsidR="00880D1B" w:rsidRPr="0014166E">
              <w:t>- название</w:t>
            </w:r>
            <w:r w:rsidRPr="0014166E">
              <w:t>/нет</w:t>
            </w:r>
            <w:r w:rsidR="00880D1B" w:rsidRPr="0014166E">
              <w:t>): _</w:t>
            </w:r>
            <w:r w:rsidRPr="0014166E">
              <w:t>________________</w:t>
            </w:r>
          </w:p>
          <w:p w14:paraId="2A989C7B" w14:textId="77777777" w:rsidR="00B910EB" w:rsidRPr="0014166E" w:rsidRDefault="00B910EB" w:rsidP="004D01D9">
            <w:r w:rsidRPr="0014166E">
              <w:t>Городские реновации по итогам традиционных региональных событий:_____________________________</w:t>
            </w:r>
          </w:p>
          <w:p w14:paraId="3BB7EAC8" w14:textId="77777777" w:rsidR="00B910EB" w:rsidRPr="0014166E" w:rsidRDefault="00B910EB" w:rsidP="004D01D9">
            <w:r w:rsidRPr="0014166E">
              <w:t>Событийный календарь региона (печатный, электронный, отсутствует):______________________________</w:t>
            </w:r>
          </w:p>
          <w:p w14:paraId="19B6DB2B" w14:textId="1A17E7AF" w:rsidR="00B910EB" w:rsidRPr="0014166E" w:rsidRDefault="00B910EB" w:rsidP="004D01D9">
            <w:r w:rsidRPr="0014166E">
              <w:t xml:space="preserve">Инструменты оценки эффективности событий </w:t>
            </w:r>
            <w:r w:rsidR="00880D1B" w:rsidRPr="0014166E">
              <w:t>в регионе: _</w:t>
            </w:r>
            <w:r w:rsidRPr="0014166E">
              <w:t>_________________________________________</w:t>
            </w:r>
          </w:p>
          <w:p w14:paraId="1702B24D" w14:textId="77777777" w:rsidR="00B910EB" w:rsidRPr="00BB60C4" w:rsidRDefault="00B910EB" w:rsidP="004D01D9">
            <w:r w:rsidRPr="0014166E">
              <w:t>Система подготовки кадров для событийного туризма в регионе:____________________________________</w:t>
            </w:r>
            <w:r w:rsidR="00BD1D7B">
              <w:t>(13)</w:t>
            </w:r>
          </w:p>
        </w:tc>
        <w:tc>
          <w:tcPr>
            <w:tcW w:w="2248" w:type="dxa"/>
            <w:vMerge w:val="restart"/>
            <w:shd w:val="clear" w:color="auto" w:fill="808080" w:themeFill="background1" w:themeFillShade="80"/>
          </w:tcPr>
          <w:p w14:paraId="5D7EF7DB" w14:textId="77777777" w:rsidR="00B910EB" w:rsidRPr="00132259" w:rsidRDefault="00B910EB" w:rsidP="004D01D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Лучшее международное событие в регионе (название/сайт)</w:t>
            </w:r>
            <w:r w:rsidR="00BD1D7B">
              <w:rPr>
                <w:color w:val="FFFFFF" w:themeColor="background1"/>
              </w:rPr>
              <w:t>(21)</w:t>
            </w:r>
            <w:r w:rsidRPr="0014166E">
              <w:rPr>
                <w:color w:val="FFFFFF" w:themeColor="background1"/>
              </w:rPr>
              <w:t>:</w:t>
            </w:r>
          </w:p>
        </w:tc>
      </w:tr>
      <w:tr w:rsidR="00B910EB" w:rsidRPr="00132259" w14:paraId="16C4744E" w14:textId="77777777" w:rsidTr="00B910EB">
        <w:trPr>
          <w:trHeight w:val="414"/>
        </w:trPr>
        <w:tc>
          <w:tcPr>
            <w:tcW w:w="2244" w:type="dxa"/>
            <w:vMerge/>
            <w:shd w:val="clear" w:color="auto" w:fill="808080" w:themeFill="background1" w:themeFillShade="80"/>
          </w:tcPr>
          <w:p w14:paraId="3361C339" w14:textId="77777777" w:rsidR="00B910EB" w:rsidRPr="00132259" w:rsidRDefault="00B910EB" w:rsidP="004D01D9">
            <w:pPr>
              <w:rPr>
                <w:color w:val="FFFFFF" w:themeColor="background1"/>
              </w:rPr>
            </w:pPr>
          </w:p>
        </w:tc>
        <w:tc>
          <w:tcPr>
            <w:tcW w:w="11727" w:type="dxa"/>
            <w:gridSpan w:val="5"/>
            <w:shd w:val="clear" w:color="auto" w:fill="808080" w:themeFill="background1" w:themeFillShade="80"/>
          </w:tcPr>
          <w:p w14:paraId="488B3540" w14:textId="77777777" w:rsidR="00B910EB" w:rsidRDefault="00B910EB" w:rsidP="004D01D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Уникальное для России событие в регионе (название/сайт)</w:t>
            </w:r>
            <w:r w:rsidR="00BD1D7B">
              <w:rPr>
                <w:color w:val="FFFFFF" w:themeColor="background1"/>
              </w:rPr>
              <w:t>(20)</w:t>
            </w:r>
            <w:r>
              <w:rPr>
                <w:color w:val="FFFFFF" w:themeColor="background1"/>
              </w:rPr>
              <w:t>:</w:t>
            </w:r>
          </w:p>
          <w:p w14:paraId="1F86C666" w14:textId="77777777" w:rsidR="00B910EB" w:rsidRPr="00132259" w:rsidRDefault="00B910EB" w:rsidP="004D01D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_________________________________________________________________________________________________________</w:t>
            </w:r>
          </w:p>
        </w:tc>
        <w:tc>
          <w:tcPr>
            <w:tcW w:w="2248" w:type="dxa"/>
            <w:vMerge/>
            <w:shd w:val="clear" w:color="auto" w:fill="808080" w:themeFill="background1" w:themeFillShade="80"/>
          </w:tcPr>
          <w:p w14:paraId="1075EAFC" w14:textId="77777777" w:rsidR="00B910EB" w:rsidRPr="00132259" w:rsidRDefault="00B910EB" w:rsidP="004D01D9">
            <w:pPr>
              <w:rPr>
                <w:color w:val="FFFFFF" w:themeColor="background1"/>
              </w:rPr>
            </w:pPr>
          </w:p>
        </w:tc>
      </w:tr>
    </w:tbl>
    <w:p w14:paraId="09AE9501" w14:textId="77777777" w:rsidR="00BD1D7B" w:rsidRDefault="00BD1D7B" w:rsidP="00BD1D7B">
      <w:pPr>
        <w:rPr>
          <w:vertAlign w:val="superscript"/>
        </w:rPr>
      </w:pPr>
      <w:r>
        <w:lastRenderedPageBreak/>
        <w:t>Рекомендации по заполнению табличной формы Системы оценки событийного потенциала региона 360</w:t>
      </w:r>
      <w:r w:rsidRPr="0014166E">
        <w:rPr>
          <w:vertAlign w:val="superscript"/>
        </w:rPr>
        <w:t>о</w:t>
      </w:r>
      <w:r>
        <w:rPr>
          <w:vertAlign w:val="superscript"/>
        </w:rPr>
        <w:t>:</w:t>
      </w:r>
    </w:p>
    <w:p w14:paraId="0996F17A" w14:textId="77777777" w:rsidR="00BD1D7B" w:rsidRDefault="00BD1D7B" w:rsidP="00BD1D7B">
      <w:pPr>
        <w:rPr>
          <w:vertAlign w:val="superscript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83"/>
        <w:gridCol w:w="7993"/>
      </w:tblGrid>
      <w:tr w:rsidR="00BD1D7B" w14:paraId="3109F074" w14:textId="77777777" w:rsidTr="00BD1D7B">
        <w:tc>
          <w:tcPr>
            <w:tcW w:w="8101" w:type="dxa"/>
          </w:tcPr>
          <w:p w14:paraId="7EBA8BF1" w14:textId="77777777" w:rsidR="00BD1D7B" w:rsidRDefault="00BD1D7B" w:rsidP="00BD1D7B">
            <w:r>
              <w:t>Пункт № (указывается в скобках)</w:t>
            </w:r>
          </w:p>
        </w:tc>
        <w:tc>
          <w:tcPr>
            <w:tcW w:w="8101" w:type="dxa"/>
          </w:tcPr>
          <w:p w14:paraId="55978659" w14:textId="77777777" w:rsidR="00BD1D7B" w:rsidRDefault="00BD1D7B" w:rsidP="00BD1D7B">
            <w:r>
              <w:t>Действия по заполнению</w:t>
            </w:r>
          </w:p>
        </w:tc>
      </w:tr>
      <w:tr w:rsidR="00BD1D7B" w14:paraId="53F163EF" w14:textId="77777777" w:rsidTr="00BD1D7B">
        <w:tc>
          <w:tcPr>
            <w:tcW w:w="8101" w:type="dxa"/>
          </w:tcPr>
          <w:p w14:paraId="655A7019" w14:textId="77777777" w:rsidR="00BD1D7B" w:rsidRDefault="00BD1D7B" w:rsidP="00BD1D7B">
            <w:r>
              <w:t>1</w:t>
            </w:r>
          </w:p>
        </w:tc>
        <w:tc>
          <w:tcPr>
            <w:tcW w:w="8101" w:type="dxa"/>
          </w:tcPr>
          <w:p w14:paraId="598B66BE" w14:textId="77777777" w:rsidR="00BD1D7B" w:rsidRDefault="00BD1D7B" w:rsidP="00BD1D7B">
            <w:r>
              <w:t>Указывается наименование региона</w:t>
            </w:r>
          </w:p>
        </w:tc>
      </w:tr>
      <w:tr w:rsidR="00BD1D7B" w14:paraId="46F0A061" w14:textId="77777777" w:rsidTr="00BD1D7B">
        <w:tc>
          <w:tcPr>
            <w:tcW w:w="8101" w:type="dxa"/>
          </w:tcPr>
          <w:p w14:paraId="6E93AAA7" w14:textId="77777777" w:rsidR="00BD1D7B" w:rsidRDefault="00BD1D7B" w:rsidP="00BD1D7B">
            <w:r>
              <w:t>2-7</w:t>
            </w:r>
          </w:p>
        </w:tc>
        <w:tc>
          <w:tcPr>
            <w:tcW w:w="8101" w:type="dxa"/>
          </w:tcPr>
          <w:p w14:paraId="3206B8E9" w14:textId="77777777" w:rsidR="00BD1D7B" w:rsidRDefault="00BD1D7B" w:rsidP="00115156">
            <w:pPr>
              <w:jc w:val="both"/>
            </w:pPr>
            <w:r>
              <w:t>Указываются количественные показатели, официально признанные в регионе, сформированные на основе статистических данных или в результате исследований. Возможно использовать оценочные данные организаторов мероприятий (пункт №4). При необходимости, возможно приложить текстовую расшифровку данных указанных в пунктах 3 и 5.</w:t>
            </w:r>
          </w:p>
        </w:tc>
      </w:tr>
      <w:tr w:rsidR="00BD1D7B" w14:paraId="28D57491" w14:textId="77777777" w:rsidTr="00BD1D7B">
        <w:tc>
          <w:tcPr>
            <w:tcW w:w="8101" w:type="dxa"/>
          </w:tcPr>
          <w:p w14:paraId="18458BFF" w14:textId="77777777" w:rsidR="00BD1D7B" w:rsidRDefault="00BD1D7B" w:rsidP="00BD1D7B">
            <w:r>
              <w:t>8-12</w:t>
            </w:r>
          </w:p>
        </w:tc>
        <w:tc>
          <w:tcPr>
            <w:tcW w:w="8101" w:type="dxa"/>
          </w:tcPr>
          <w:p w14:paraId="3F18788C" w14:textId="77777777" w:rsidR="00BD1D7B" w:rsidRDefault="00115156" w:rsidP="00BD1D7B">
            <w:r>
              <w:t>Указываются данные, отражающие основные направления развития событийного туризма на территории РФ. Выбор делается оценочно официальным лицом, отвечающим за заполнение заявки на участие в рейтинге.</w:t>
            </w:r>
          </w:p>
        </w:tc>
      </w:tr>
      <w:tr w:rsidR="00BD1D7B" w14:paraId="351A1863" w14:textId="77777777" w:rsidTr="00BD1D7B">
        <w:tc>
          <w:tcPr>
            <w:tcW w:w="8101" w:type="dxa"/>
          </w:tcPr>
          <w:p w14:paraId="1FE5B31F" w14:textId="77777777" w:rsidR="00BD1D7B" w:rsidRDefault="00BD1D7B" w:rsidP="00BD1D7B">
            <w:r>
              <w:t>13</w:t>
            </w:r>
          </w:p>
        </w:tc>
        <w:tc>
          <w:tcPr>
            <w:tcW w:w="8101" w:type="dxa"/>
          </w:tcPr>
          <w:p w14:paraId="4A157AF0" w14:textId="77777777" w:rsidR="00BD1D7B" w:rsidRDefault="00115156" w:rsidP="00BD1D7B">
            <w:r>
              <w:t>Указывается наличие/отсутствие соответствующих элементов событийной инфраструктуры субъекта РФ. Прилагаются документы(ссылки) – подтверждения.</w:t>
            </w:r>
          </w:p>
        </w:tc>
      </w:tr>
      <w:tr w:rsidR="00BD1D7B" w14:paraId="297DE5F2" w14:textId="77777777" w:rsidTr="00BD1D7B">
        <w:tc>
          <w:tcPr>
            <w:tcW w:w="8101" w:type="dxa"/>
          </w:tcPr>
          <w:p w14:paraId="45266794" w14:textId="77777777" w:rsidR="00BD1D7B" w:rsidRDefault="00BD1D7B" w:rsidP="00BD1D7B">
            <w:r>
              <w:t>14-20</w:t>
            </w:r>
          </w:p>
        </w:tc>
        <w:tc>
          <w:tcPr>
            <w:tcW w:w="8101" w:type="dxa"/>
          </w:tcPr>
          <w:p w14:paraId="6D607BE5" w14:textId="77777777" w:rsidR="00BD1D7B" w:rsidRDefault="00115156" w:rsidP="00BD1D7B">
            <w:r>
              <w:t>Указываются лучшие практики в сфере событийного туризма в субъекте РФ. Выбор делается оценочно официальным лицом, отвечающим за заполнение заявки на участие в рейтинге.</w:t>
            </w:r>
          </w:p>
        </w:tc>
      </w:tr>
    </w:tbl>
    <w:p w14:paraId="5DEB422A" w14:textId="77777777" w:rsidR="00B910EB" w:rsidRPr="00BB60C4" w:rsidRDefault="00BD1D7B" w:rsidP="00BD1D7B">
      <w:r>
        <w:t xml:space="preserve"> </w:t>
      </w:r>
    </w:p>
    <w:sectPr w:rsidR="00B910EB" w:rsidRPr="00BB60C4" w:rsidSect="00B910EB">
      <w:footerReference w:type="default" r:id="rId8"/>
      <w:pgSz w:w="16838" w:h="11906" w:orient="landscape"/>
      <w:pgMar w:top="426" w:right="426" w:bottom="567" w:left="426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D5684" w14:textId="77777777" w:rsidR="002F149F" w:rsidRDefault="002F149F" w:rsidP="005A0D0A">
      <w:r>
        <w:separator/>
      </w:r>
    </w:p>
  </w:endnote>
  <w:endnote w:type="continuationSeparator" w:id="0">
    <w:p w14:paraId="003C3410" w14:textId="77777777" w:rsidR="002F149F" w:rsidRDefault="002F149F" w:rsidP="005A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9412A" w14:textId="77777777" w:rsidR="00E24FF8" w:rsidRDefault="00E24FF8" w:rsidP="000D3B3D">
    <w:pPr>
      <w:pStyle w:val="a4"/>
      <w:rPr>
        <w:bCs/>
        <w:caps/>
        <w:color w:val="000000"/>
        <w:spacing w:val="1"/>
        <w:sz w:val="18"/>
        <w:szCs w:val="18"/>
      </w:rPr>
    </w:pPr>
  </w:p>
  <w:p w14:paraId="6C65B31C" w14:textId="5E1AB93C" w:rsidR="00E24FF8" w:rsidRPr="000D3B3D" w:rsidRDefault="00E24FF8" w:rsidP="000D3B3D">
    <w:pPr>
      <w:pStyle w:val="a4"/>
      <w:pBdr>
        <w:top w:val="single" w:sz="4" w:space="1" w:color="auto"/>
      </w:pBdr>
      <w:rPr>
        <w:sz w:val="18"/>
        <w:szCs w:val="18"/>
      </w:rPr>
    </w:pPr>
    <w:r w:rsidRPr="000D3B3D">
      <w:rPr>
        <w:bCs/>
        <w:caps/>
        <w:color w:val="000000"/>
        <w:spacing w:val="1"/>
        <w:sz w:val="18"/>
        <w:szCs w:val="18"/>
      </w:rPr>
      <w:t>Национальн</w:t>
    </w:r>
    <w:r>
      <w:rPr>
        <w:bCs/>
        <w:caps/>
        <w:color w:val="000000"/>
        <w:spacing w:val="1"/>
        <w:sz w:val="18"/>
        <w:szCs w:val="18"/>
      </w:rPr>
      <w:t>ы</w:t>
    </w:r>
    <w:r w:rsidRPr="000D3B3D">
      <w:rPr>
        <w:bCs/>
        <w:caps/>
        <w:color w:val="000000"/>
        <w:spacing w:val="1"/>
        <w:sz w:val="18"/>
        <w:szCs w:val="18"/>
      </w:rPr>
      <w:t>й рейтинг развития событийного туризма России</w:t>
    </w:r>
    <w:r w:rsidR="0041785E">
      <w:rPr>
        <w:bCs/>
        <w:caps/>
        <w:color w:val="000000"/>
        <w:spacing w:val="1"/>
        <w:sz w:val="18"/>
        <w:szCs w:val="18"/>
      </w:rPr>
      <w:t xml:space="preserve"> </w:t>
    </w:r>
    <w:r w:rsidR="00EE5C1A" w:rsidRPr="00EE5C1A">
      <w:rPr>
        <w:bCs/>
        <w:caps/>
        <w:color w:val="000000"/>
        <w:spacing w:val="1"/>
        <w:sz w:val="18"/>
        <w:szCs w:val="18"/>
      </w:rPr>
      <w:t xml:space="preserve">                     </w:t>
    </w:r>
    <w:r>
      <w:rPr>
        <w:bCs/>
        <w:caps/>
        <w:color w:val="000000"/>
        <w:spacing w:val="1"/>
        <w:sz w:val="18"/>
        <w:szCs w:val="18"/>
      </w:rPr>
      <w:t xml:space="preserve">                           </w:t>
    </w:r>
    <w:r w:rsidRPr="000D3B3D">
      <w:rPr>
        <w:bCs/>
        <w:caps/>
        <w:color w:val="000000"/>
        <w:spacing w:val="1"/>
        <w:sz w:val="18"/>
        <w:szCs w:val="18"/>
      </w:rPr>
      <w:t xml:space="preserve">             </w:t>
    </w:r>
    <w:r w:rsidRPr="000D3B3D">
      <w:rPr>
        <w:bCs/>
        <w:color w:val="000000"/>
        <w:spacing w:val="1"/>
        <w:sz w:val="18"/>
        <w:szCs w:val="18"/>
      </w:rPr>
      <w:t xml:space="preserve">стр. </w:t>
    </w:r>
    <w:r>
      <w:rPr>
        <w:bCs/>
        <w:color w:val="000000"/>
        <w:spacing w:val="1"/>
        <w:sz w:val="18"/>
        <w:szCs w:val="18"/>
      </w:rPr>
      <w:fldChar w:fldCharType="begin"/>
    </w:r>
    <w:r>
      <w:rPr>
        <w:bCs/>
        <w:color w:val="000000"/>
        <w:spacing w:val="1"/>
        <w:sz w:val="18"/>
        <w:szCs w:val="18"/>
      </w:rPr>
      <w:instrText xml:space="preserve"> PAGE   \* MERGEFORMAT </w:instrText>
    </w:r>
    <w:r>
      <w:rPr>
        <w:bCs/>
        <w:color w:val="000000"/>
        <w:spacing w:val="1"/>
        <w:sz w:val="18"/>
        <w:szCs w:val="18"/>
      </w:rPr>
      <w:fldChar w:fldCharType="separate"/>
    </w:r>
    <w:r w:rsidR="004040C8">
      <w:rPr>
        <w:bCs/>
        <w:noProof/>
        <w:color w:val="000000"/>
        <w:spacing w:val="1"/>
        <w:sz w:val="18"/>
        <w:szCs w:val="18"/>
      </w:rPr>
      <w:t>1</w:t>
    </w:r>
    <w:r>
      <w:rPr>
        <w:bCs/>
        <w:color w:val="000000"/>
        <w:spacing w:val="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05D62" w14:textId="77777777" w:rsidR="002F149F" w:rsidRDefault="002F149F" w:rsidP="005A0D0A">
      <w:r>
        <w:separator/>
      </w:r>
    </w:p>
  </w:footnote>
  <w:footnote w:type="continuationSeparator" w:id="0">
    <w:p w14:paraId="7D61BD96" w14:textId="77777777" w:rsidR="002F149F" w:rsidRDefault="002F149F" w:rsidP="005A0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A362B48"/>
    <w:lvl w:ilvl="0">
      <w:numFmt w:val="bullet"/>
      <w:lvlText w:val="*"/>
      <w:lvlJc w:val="left"/>
    </w:lvl>
  </w:abstractNum>
  <w:abstractNum w:abstractNumId="1" w15:restartNumberingAfterBreak="0">
    <w:nsid w:val="09FA5F67"/>
    <w:multiLevelType w:val="multilevel"/>
    <w:tmpl w:val="5F3E6768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68" w:firstLine="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852" w:firstLine="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136" w:firstLine="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firstLine="0"/>
      </w:pPr>
      <w:rPr>
        <w:rFonts w:hint="default"/>
      </w:rPr>
    </w:lvl>
  </w:abstractNum>
  <w:abstractNum w:abstractNumId="2" w15:restartNumberingAfterBreak="0">
    <w:nsid w:val="0C4F6436"/>
    <w:multiLevelType w:val="hybridMultilevel"/>
    <w:tmpl w:val="C00C0E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D91DD2"/>
    <w:multiLevelType w:val="hybridMultilevel"/>
    <w:tmpl w:val="8806D0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310BB"/>
    <w:multiLevelType w:val="hybridMultilevel"/>
    <w:tmpl w:val="33BC3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54432"/>
    <w:multiLevelType w:val="hybridMultilevel"/>
    <w:tmpl w:val="C00C0EA6"/>
    <w:lvl w:ilvl="0" w:tplc="85882D26">
      <w:start w:val="1"/>
      <w:numFmt w:val="decimal"/>
      <w:lvlText w:val="%1)"/>
      <w:lvlJc w:val="left"/>
      <w:pPr>
        <w:ind w:left="1440" w:hanging="360"/>
      </w:pPr>
    </w:lvl>
    <w:lvl w:ilvl="1" w:tplc="60AADBDE" w:tentative="1">
      <w:start w:val="1"/>
      <w:numFmt w:val="lowerLetter"/>
      <w:lvlText w:val="%2."/>
      <w:lvlJc w:val="left"/>
      <w:pPr>
        <w:ind w:left="2160" w:hanging="360"/>
      </w:pPr>
    </w:lvl>
    <w:lvl w:ilvl="2" w:tplc="9834A836" w:tentative="1">
      <w:start w:val="1"/>
      <w:numFmt w:val="lowerRoman"/>
      <w:lvlText w:val="%3."/>
      <w:lvlJc w:val="right"/>
      <w:pPr>
        <w:ind w:left="2880" w:hanging="180"/>
      </w:pPr>
    </w:lvl>
    <w:lvl w:ilvl="3" w:tplc="B0CC1B88" w:tentative="1">
      <w:start w:val="1"/>
      <w:numFmt w:val="decimal"/>
      <w:lvlText w:val="%4."/>
      <w:lvlJc w:val="left"/>
      <w:pPr>
        <w:ind w:left="3600" w:hanging="360"/>
      </w:pPr>
    </w:lvl>
    <w:lvl w:ilvl="4" w:tplc="815E83C8" w:tentative="1">
      <w:start w:val="1"/>
      <w:numFmt w:val="lowerLetter"/>
      <w:lvlText w:val="%5."/>
      <w:lvlJc w:val="left"/>
      <w:pPr>
        <w:ind w:left="4320" w:hanging="360"/>
      </w:pPr>
    </w:lvl>
    <w:lvl w:ilvl="5" w:tplc="10E45E1C" w:tentative="1">
      <w:start w:val="1"/>
      <w:numFmt w:val="lowerRoman"/>
      <w:lvlText w:val="%6."/>
      <w:lvlJc w:val="right"/>
      <w:pPr>
        <w:ind w:left="5040" w:hanging="180"/>
      </w:pPr>
    </w:lvl>
    <w:lvl w:ilvl="6" w:tplc="CD861132" w:tentative="1">
      <w:start w:val="1"/>
      <w:numFmt w:val="decimal"/>
      <w:lvlText w:val="%7."/>
      <w:lvlJc w:val="left"/>
      <w:pPr>
        <w:ind w:left="5760" w:hanging="360"/>
      </w:pPr>
    </w:lvl>
    <w:lvl w:ilvl="7" w:tplc="E80829AE" w:tentative="1">
      <w:start w:val="1"/>
      <w:numFmt w:val="lowerLetter"/>
      <w:lvlText w:val="%8."/>
      <w:lvlJc w:val="left"/>
      <w:pPr>
        <w:ind w:left="6480" w:hanging="360"/>
      </w:pPr>
    </w:lvl>
    <w:lvl w:ilvl="8" w:tplc="6C8CCC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A34103"/>
    <w:multiLevelType w:val="multilevel"/>
    <w:tmpl w:val="81D0895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7" w15:restartNumberingAfterBreak="0">
    <w:nsid w:val="2FB4409B"/>
    <w:multiLevelType w:val="hybridMultilevel"/>
    <w:tmpl w:val="92043D76"/>
    <w:lvl w:ilvl="0" w:tplc="8E586C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1B6B4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5A3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CA0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26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1E3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44F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8C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233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A0F2B"/>
    <w:multiLevelType w:val="singleLevel"/>
    <w:tmpl w:val="0F14D4F8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8206122"/>
    <w:multiLevelType w:val="multilevel"/>
    <w:tmpl w:val="5F3E6768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68" w:firstLine="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852" w:firstLine="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136" w:firstLine="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firstLine="0"/>
      </w:pPr>
      <w:rPr>
        <w:rFonts w:hint="default"/>
      </w:rPr>
    </w:lvl>
  </w:abstractNum>
  <w:abstractNum w:abstractNumId="10" w15:restartNumberingAfterBreak="0">
    <w:nsid w:val="40A95B19"/>
    <w:multiLevelType w:val="hybridMultilevel"/>
    <w:tmpl w:val="0AFEFA58"/>
    <w:lvl w:ilvl="0" w:tplc="BD480AC4">
      <w:start w:val="65535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55F2A022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B7AA7488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EDA2E0B2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C4D49F7C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EB606CF6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B382098E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F5BE0994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B9D48CFA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4E959AF"/>
    <w:multiLevelType w:val="hybridMultilevel"/>
    <w:tmpl w:val="1EC858FA"/>
    <w:lvl w:ilvl="0" w:tplc="CA362B4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8F0EBE"/>
    <w:multiLevelType w:val="singleLevel"/>
    <w:tmpl w:val="8C98125C"/>
    <w:lvl w:ilvl="0">
      <w:start w:val="5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D4198"/>
    <w:multiLevelType w:val="singleLevel"/>
    <w:tmpl w:val="6944BA6C"/>
    <w:lvl w:ilvl="0">
      <w:start w:val="3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A130F25"/>
    <w:multiLevelType w:val="hybridMultilevel"/>
    <w:tmpl w:val="93D28AA8"/>
    <w:lvl w:ilvl="0" w:tplc="9E0EE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0E35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8C9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A45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C3E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06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646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81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AEA0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B5494"/>
    <w:multiLevelType w:val="multilevel"/>
    <w:tmpl w:val="8E40C8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8F668B"/>
    <w:multiLevelType w:val="multilevel"/>
    <w:tmpl w:val="5A4698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F269DD"/>
    <w:multiLevelType w:val="hybridMultilevel"/>
    <w:tmpl w:val="C00C0EA6"/>
    <w:lvl w:ilvl="0" w:tplc="0E16E00A">
      <w:start w:val="1"/>
      <w:numFmt w:val="decimal"/>
      <w:lvlText w:val="%1)"/>
      <w:lvlJc w:val="left"/>
      <w:pPr>
        <w:ind w:left="1440" w:hanging="360"/>
      </w:pPr>
    </w:lvl>
    <w:lvl w:ilvl="1" w:tplc="7092F136" w:tentative="1">
      <w:start w:val="1"/>
      <w:numFmt w:val="lowerLetter"/>
      <w:lvlText w:val="%2."/>
      <w:lvlJc w:val="left"/>
      <w:pPr>
        <w:ind w:left="2160" w:hanging="360"/>
      </w:pPr>
    </w:lvl>
    <w:lvl w:ilvl="2" w:tplc="54107802" w:tentative="1">
      <w:start w:val="1"/>
      <w:numFmt w:val="lowerRoman"/>
      <w:lvlText w:val="%3."/>
      <w:lvlJc w:val="right"/>
      <w:pPr>
        <w:ind w:left="2880" w:hanging="180"/>
      </w:pPr>
    </w:lvl>
    <w:lvl w:ilvl="3" w:tplc="5BCAF060" w:tentative="1">
      <w:start w:val="1"/>
      <w:numFmt w:val="decimal"/>
      <w:lvlText w:val="%4."/>
      <w:lvlJc w:val="left"/>
      <w:pPr>
        <w:ind w:left="3600" w:hanging="360"/>
      </w:pPr>
    </w:lvl>
    <w:lvl w:ilvl="4" w:tplc="52A846D0" w:tentative="1">
      <w:start w:val="1"/>
      <w:numFmt w:val="lowerLetter"/>
      <w:lvlText w:val="%5."/>
      <w:lvlJc w:val="left"/>
      <w:pPr>
        <w:ind w:left="4320" w:hanging="360"/>
      </w:pPr>
    </w:lvl>
    <w:lvl w:ilvl="5" w:tplc="04F68CA0" w:tentative="1">
      <w:start w:val="1"/>
      <w:numFmt w:val="lowerRoman"/>
      <w:lvlText w:val="%6."/>
      <w:lvlJc w:val="right"/>
      <w:pPr>
        <w:ind w:left="5040" w:hanging="180"/>
      </w:pPr>
    </w:lvl>
    <w:lvl w:ilvl="6" w:tplc="763A0430" w:tentative="1">
      <w:start w:val="1"/>
      <w:numFmt w:val="decimal"/>
      <w:lvlText w:val="%7."/>
      <w:lvlJc w:val="left"/>
      <w:pPr>
        <w:ind w:left="5760" w:hanging="360"/>
      </w:pPr>
    </w:lvl>
    <w:lvl w:ilvl="7" w:tplc="F6D26BF8" w:tentative="1">
      <w:start w:val="1"/>
      <w:numFmt w:val="lowerLetter"/>
      <w:lvlText w:val="%8."/>
      <w:lvlJc w:val="left"/>
      <w:pPr>
        <w:ind w:left="6480" w:hanging="360"/>
      </w:pPr>
    </w:lvl>
    <w:lvl w:ilvl="8" w:tplc="6866866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673AFB"/>
    <w:multiLevelType w:val="hybridMultilevel"/>
    <w:tmpl w:val="E39ECD70"/>
    <w:lvl w:ilvl="0" w:tplc="0419001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5B82B00"/>
    <w:multiLevelType w:val="hybridMultilevel"/>
    <w:tmpl w:val="C00C0EA6"/>
    <w:lvl w:ilvl="0" w:tplc="04190001">
      <w:start w:val="1"/>
      <w:numFmt w:val="decimal"/>
      <w:lvlText w:val="%1)"/>
      <w:lvlJc w:val="left"/>
      <w:pPr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167872"/>
    <w:multiLevelType w:val="multilevel"/>
    <w:tmpl w:val="1B9486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D413F2A"/>
    <w:multiLevelType w:val="singleLevel"/>
    <w:tmpl w:val="C602CFF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F68661E"/>
    <w:multiLevelType w:val="singleLevel"/>
    <w:tmpl w:val="BDA01ECA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8D35FC"/>
    <w:multiLevelType w:val="hybridMultilevel"/>
    <w:tmpl w:val="9F589B26"/>
    <w:lvl w:ilvl="0" w:tplc="DEBC6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BC1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524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086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88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1834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C02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DCF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BC2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80277A"/>
    <w:multiLevelType w:val="multilevel"/>
    <w:tmpl w:val="5F3E6768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68" w:firstLine="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852" w:firstLine="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136" w:firstLine="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firstLine="0"/>
      </w:pPr>
      <w:rPr>
        <w:rFonts w:hint="default"/>
      </w:rPr>
    </w:lvl>
  </w:abstractNum>
  <w:num w:numId="1">
    <w:abstractNumId w:val="2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2"/>
  </w:num>
  <w:num w:numId="8">
    <w:abstractNumId w:val="12"/>
  </w:num>
  <w:num w:numId="9">
    <w:abstractNumId w:val="21"/>
  </w:num>
  <w:num w:numId="10">
    <w:abstractNumId w:val="13"/>
  </w:num>
  <w:num w:numId="11">
    <w:abstractNumId w:val="14"/>
  </w:num>
  <w:num w:numId="12">
    <w:abstractNumId w:val="3"/>
  </w:num>
  <w:num w:numId="13">
    <w:abstractNumId w:val="18"/>
  </w:num>
  <w:num w:numId="14">
    <w:abstractNumId w:val="10"/>
  </w:num>
  <w:num w:numId="15">
    <w:abstractNumId w:val="19"/>
  </w:num>
  <w:num w:numId="16">
    <w:abstractNumId w:val="17"/>
  </w:num>
  <w:num w:numId="17">
    <w:abstractNumId w:val="5"/>
  </w:num>
  <w:num w:numId="18">
    <w:abstractNumId w:val="2"/>
  </w:num>
  <w:num w:numId="19">
    <w:abstractNumId w:val="20"/>
  </w:num>
  <w:num w:numId="20">
    <w:abstractNumId w:val="7"/>
  </w:num>
  <w:num w:numId="21">
    <w:abstractNumId w:val="16"/>
  </w:num>
  <w:num w:numId="22">
    <w:abstractNumId w:val="15"/>
  </w:num>
  <w:num w:numId="23">
    <w:abstractNumId w:val="6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E1"/>
    <w:rsid w:val="0000644B"/>
    <w:rsid w:val="00015791"/>
    <w:rsid w:val="00021EF3"/>
    <w:rsid w:val="00024CBE"/>
    <w:rsid w:val="0003030F"/>
    <w:rsid w:val="00034CC8"/>
    <w:rsid w:val="000353C5"/>
    <w:rsid w:val="00052015"/>
    <w:rsid w:val="00057F8D"/>
    <w:rsid w:val="00071D3A"/>
    <w:rsid w:val="00080D62"/>
    <w:rsid w:val="00093671"/>
    <w:rsid w:val="00097B66"/>
    <w:rsid w:val="000A63DE"/>
    <w:rsid w:val="000A6496"/>
    <w:rsid w:val="000B4883"/>
    <w:rsid w:val="000B6501"/>
    <w:rsid w:val="000D3B3D"/>
    <w:rsid w:val="000D657C"/>
    <w:rsid w:val="000E4FF8"/>
    <w:rsid w:val="000E5D9D"/>
    <w:rsid w:val="00102D5C"/>
    <w:rsid w:val="00105D63"/>
    <w:rsid w:val="001106D3"/>
    <w:rsid w:val="00115156"/>
    <w:rsid w:val="00116AC2"/>
    <w:rsid w:val="00122DA3"/>
    <w:rsid w:val="00123A48"/>
    <w:rsid w:val="00124507"/>
    <w:rsid w:val="00126A5E"/>
    <w:rsid w:val="00145831"/>
    <w:rsid w:val="0014624A"/>
    <w:rsid w:val="00147906"/>
    <w:rsid w:val="001720A0"/>
    <w:rsid w:val="00172812"/>
    <w:rsid w:val="00184A09"/>
    <w:rsid w:val="00187A09"/>
    <w:rsid w:val="00195584"/>
    <w:rsid w:val="00196D57"/>
    <w:rsid w:val="001C4A49"/>
    <w:rsid w:val="001D1BEC"/>
    <w:rsid w:val="001E087B"/>
    <w:rsid w:val="001E331E"/>
    <w:rsid w:val="001E3A0C"/>
    <w:rsid w:val="001E6267"/>
    <w:rsid w:val="001F3912"/>
    <w:rsid w:val="001F5F48"/>
    <w:rsid w:val="001F7327"/>
    <w:rsid w:val="00216F58"/>
    <w:rsid w:val="002171D9"/>
    <w:rsid w:val="00220CE2"/>
    <w:rsid w:val="00222BA4"/>
    <w:rsid w:val="002429F6"/>
    <w:rsid w:val="00252F8C"/>
    <w:rsid w:val="00273697"/>
    <w:rsid w:val="00274FAE"/>
    <w:rsid w:val="00275DDF"/>
    <w:rsid w:val="00297974"/>
    <w:rsid w:val="002B5E67"/>
    <w:rsid w:val="002C053C"/>
    <w:rsid w:val="002C2AEA"/>
    <w:rsid w:val="002C526A"/>
    <w:rsid w:val="002C7563"/>
    <w:rsid w:val="002E611F"/>
    <w:rsid w:val="002F149F"/>
    <w:rsid w:val="002F312E"/>
    <w:rsid w:val="002F33C2"/>
    <w:rsid w:val="00314DB5"/>
    <w:rsid w:val="003303D8"/>
    <w:rsid w:val="00341BBD"/>
    <w:rsid w:val="00352C55"/>
    <w:rsid w:val="00364BE6"/>
    <w:rsid w:val="00367DF5"/>
    <w:rsid w:val="00373313"/>
    <w:rsid w:val="00377E1B"/>
    <w:rsid w:val="00392722"/>
    <w:rsid w:val="003A6C7C"/>
    <w:rsid w:val="003C0078"/>
    <w:rsid w:val="003C1C2E"/>
    <w:rsid w:val="003C3CD7"/>
    <w:rsid w:val="003D0BA6"/>
    <w:rsid w:val="003E16F0"/>
    <w:rsid w:val="003F225B"/>
    <w:rsid w:val="004040C8"/>
    <w:rsid w:val="0041785E"/>
    <w:rsid w:val="004350F0"/>
    <w:rsid w:val="00435BCA"/>
    <w:rsid w:val="0043649B"/>
    <w:rsid w:val="004766D3"/>
    <w:rsid w:val="00490FE2"/>
    <w:rsid w:val="0049424C"/>
    <w:rsid w:val="00494A71"/>
    <w:rsid w:val="004A1270"/>
    <w:rsid w:val="004C3A51"/>
    <w:rsid w:val="004C5709"/>
    <w:rsid w:val="004D39D1"/>
    <w:rsid w:val="004D7B2C"/>
    <w:rsid w:val="004F58DF"/>
    <w:rsid w:val="00500ABB"/>
    <w:rsid w:val="00501FB5"/>
    <w:rsid w:val="00510468"/>
    <w:rsid w:val="005145C7"/>
    <w:rsid w:val="0051526A"/>
    <w:rsid w:val="00522C5A"/>
    <w:rsid w:val="00523585"/>
    <w:rsid w:val="005251C8"/>
    <w:rsid w:val="0054424E"/>
    <w:rsid w:val="005459AD"/>
    <w:rsid w:val="0054633A"/>
    <w:rsid w:val="00553EF8"/>
    <w:rsid w:val="005735E1"/>
    <w:rsid w:val="00574734"/>
    <w:rsid w:val="005773E6"/>
    <w:rsid w:val="005773EB"/>
    <w:rsid w:val="005926E7"/>
    <w:rsid w:val="005A0D0A"/>
    <w:rsid w:val="005A5AE4"/>
    <w:rsid w:val="005B0A11"/>
    <w:rsid w:val="005B45C1"/>
    <w:rsid w:val="005C6632"/>
    <w:rsid w:val="005D14A9"/>
    <w:rsid w:val="005F747C"/>
    <w:rsid w:val="00604742"/>
    <w:rsid w:val="00617791"/>
    <w:rsid w:val="0062606A"/>
    <w:rsid w:val="0062704E"/>
    <w:rsid w:val="00633422"/>
    <w:rsid w:val="00634C69"/>
    <w:rsid w:val="00636B53"/>
    <w:rsid w:val="00652C42"/>
    <w:rsid w:val="006903B4"/>
    <w:rsid w:val="00690D77"/>
    <w:rsid w:val="006B29C9"/>
    <w:rsid w:val="006C2F16"/>
    <w:rsid w:val="006C6593"/>
    <w:rsid w:val="006D2191"/>
    <w:rsid w:val="006F1F9C"/>
    <w:rsid w:val="006F237C"/>
    <w:rsid w:val="006F6ABB"/>
    <w:rsid w:val="00710E47"/>
    <w:rsid w:val="00711C16"/>
    <w:rsid w:val="00721F0D"/>
    <w:rsid w:val="00733533"/>
    <w:rsid w:val="00743F97"/>
    <w:rsid w:val="00744977"/>
    <w:rsid w:val="0074758F"/>
    <w:rsid w:val="007563EE"/>
    <w:rsid w:val="00764FE4"/>
    <w:rsid w:val="00777AD6"/>
    <w:rsid w:val="007A0AEA"/>
    <w:rsid w:val="007A27CD"/>
    <w:rsid w:val="007B3827"/>
    <w:rsid w:val="007D1594"/>
    <w:rsid w:val="007E75B3"/>
    <w:rsid w:val="007F0868"/>
    <w:rsid w:val="007F4468"/>
    <w:rsid w:val="007F6BA9"/>
    <w:rsid w:val="00803C7A"/>
    <w:rsid w:val="008113A7"/>
    <w:rsid w:val="00817C96"/>
    <w:rsid w:val="00832EDD"/>
    <w:rsid w:val="00836982"/>
    <w:rsid w:val="008418AF"/>
    <w:rsid w:val="00842FD6"/>
    <w:rsid w:val="0084374E"/>
    <w:rsid w:val="008525A6"/>
    <w:rsid w:val="00854DBA"/>
    <w:rsid w:val="00862819"/>
    <w:rsid w:val="00865A40"/>
    <w:rsid w:val="00867F48"/>
    <w:rsid w:val="008705A9"/>
    <w:rsid w:val="00880D1B"/>
    <w:rsid w:val="00883BCB"/>
    <w:rsid w:val="008853F2"/>
    <w:rsid w:val="008B2A1A"/>
    <w:rsid w:val="008B7D51"/>
    <w:rsid w:val="008C164F"/>
    <w:rsid w:val="008D011A"/>
    <w:rsid w:val="008D6248"/>
    <w:rsid w:val="008E228E"/>
    <w:rsid w:val="008F3A57"/>
    <w:rsid w:val="008F534B"/>
    <w:rsid w:val="00915A34"/>
    <w:rsid w:val="00924777"/>
    <w:rsid w:val="009316E9"/>
    <w:rsid w:val="00940468"/>
    <w:rsid w:val="00954291"/>
    <w:rsid w:val="009736F8"/>
    <w:rsid w:val="00987B67"/>
    <w:rsid w:val="009A5458"/>
    <w:rsid w:val="009B630D"/>
    <w:rsid w:val="009C5066"/>
    <w:rsid w:val="009C70A3"/>
    <w:rsid w:val="009D1947"/>
    <w:rsid w:val="009E0073"/>
    <w:rsid w:val="009E2749"/>
    <w:rsid w:val="009E3F74"/>
    <w:rsid w:val="009F1043"/>
    <w:rsid w:val="00A037C8"/>
    <w:rsid w:val="00A118D6"/>
    <w:rsid w:val="00A2390F"/>
    <w:rsid w:val="00A2464A"/>
    <w:rsid w:val="00A2699B"/>
    <w:rsid w:val="00A42F75"/>
    <w:rsid w:val="00A50270"/>
    <w:rsid w:val="00A511BC"/>
    <w:rsid w:val="00A526FC"/>
    <w:rsid w:val="00A6210A"/>
    <w:rsid w:val="00A6795B"/>
    <w:rsid w:val="00A701E6"/>
    <w:rsid w:val="00A72F88"/>
    <w:rsid w:val="00A76C43"/>
    <w:rsid w:val="00A774EC"/>
    <w:rsid w:val="00A8435C"/>
    <w:rsid w:val="00A849F6"/>
    <w:rsid w:val="00A86EEA"/>
    <w:rsid w:val="00AA4810"/>
    <w:rsid w:val="00AA75B0"/>
    <w:rsid w:val="00AB7FF9"/>
    <w:rsid w:val="00AC0D3C"/>
    <w:rsid w:val="00AC0D97"/>
    <w:rsid w:val="00AE3369"/>
    <w:rsid w:val="00AF0E68"/>
    <w:rsid w:val="00AF7B5A"/>
    <w:rsid w:val="00B010D3"/>
    <w:rsid w:val="00B028B9"/>
    <w:rsid w:val="00B142BA"/>
    <w:rsid w:val="00B22469"/>
    <w:rsid w:val="00B34AE2"/>
    <w:rsid w:val="00B402F8"/>
    <w:rsid w:val="00B64F1A"/>
    <w:rsid w:val="00B75A4C"/>
    <w:rsid w:val="00B910EB"/>
    <w:rsid w:val="00BB31C6"/>
    <w:rsid w:val="00BB5DD1"/>
    <w:rsid w:val="00BB7A48"/>
    <w:rsid w:val="00BC028D"/>
    <w:rsid w:val="00BC0D0F"/>
    <w:rsid w:val="00BD1D7B"/>
    <w:rsid w:val="00BD55D5"/>
    <w:rsid w:val="00BE0BF1"/>
    <w:rsid w:val="00BF2885"/>
    <w:rsid w:val="00BF2B96"/>
    <w:rsid w:val="00C01B24"/>
    <w:rsid w:val="00C07D79"/>
    <w:rsid w:val="00C11295"/>
    <w:rsid w:val="00C145F8"/>
    <w:rsid w:val="00C208FB"/>
    <w:rsid w:val="00C26F66"/>
    <w:rsid w:val="00C43E2C"/>
    <w:rsid w:val="00C44F36"/>
    <w:rsid w:val="00C53C6C"/>
    <w:rsid w:val="00C55EA3"/>
    <w:rsid w:val="00C60076"/>
    <w:rsid w:val="00C71C90"/>
    <w:rsid w:val="00C779E6"/>
    <w:rsid w:val="00CA6E31"/>
    <w:rsid w:val="00CB057D"/>
    <w:rsid w:val="00CB4C1E"/>
    <w:rsid w:val="00CC6DA7"/>
    <w:rsid w:val="00CD067A"/>
    <w:rsid w:val="00CD1200"/>
    <w:rsid w:val="00CE096F"/>
    <w:rsid w:val="00CF219F"/>
    <w:rsid w:val="00CF72C8"/>
    <w:rsid w:val="00D06B99"/>
    <w:rsid w:val="00D105E8"/>
    <w:rsid w:val="00D232D2"/>
    <w:rsid w:val="00D35470"/>
    <w:rsid w:val="00D45F84"/>
    <w:rsid w:val="00D602FC"/>
    <w:rsid w:val="00D60DB7"/>
    <w:rsid w:val="00D627C3"/>
    <w:rsid w:val="00D63B08"/>
    <w:rsid w:val="00D64BD6"/>
    <w:rsid w:val="00D84ED3"/>
    <w:rsid w:val="00D8508B"/>
    <w:rsid w:val="00D856AF"/>
    <w:rsid w:val="00D9327B"/>
    <w:rsid w:val="00D93F83"/>
    <w:rsid w:val="00DC07B7"/>
    <w:rsid w:val="00DC1746"/>
    <w:rsid w:val="00DC428C"/>
    <w:rsid w:val="00DD1BE1"/>
    <w:rsid w:val="00DD2AFF"/>
    <w:rsid w:val="00DD414B"/>
    <w:rsid w:val="00DD7D25"/>
    <w:rsid w:val="00DE4B19"/>
    <w:rsid w:val="00DE5790"/>
    <w:rsid w:val="00DE72FC"/>
    <w:rsid w:val="00DF71F1"/>
    <w:rsid w:val="00DF7B4A"/>
    <w:rsid w:val="00E201DD"/>
    <w:rsid w:val="00E24FF8"/>
    <w:rsid w:val="00E36D21"/>
    <w:rsid w:val="00E46C0E"/>
    <w:rsid w:val="00E47475"/>
    <w:rsid w:val="00E733D1"/>
    <w:rsid w:val="00EB5E5B"/>
    <w:rsid w:val="00EB7D91"/>
    <w:rsid w:val="00EC68D2"/>
    <w:rsid w:val="00EC772C"/>
    <w:rsid w:val="00ED4C19"/>
    <w:rsid w:val="00ED5050"/>
    <w:rsid w:val="00EE11D7"/>
    <w:rsid w:val="00EE1EA1"/>
    <w:rsid w:val="00EE5C1A"/>
    <w:rsid w:val="00EE7448"/>
    <w:rsid w:val="00EF69B9"/>
    <w:rsid w:val="00F03797"/>
    <w:rsid w:val="00F12920"/>
    <w:rsid w:val="00F2416C"/>
    <w:rsid w:val="00F25A14"/>
    <w:rsid w:val="00F30863"/>
    <w:rsid w:val="00F3281F"/>
    <w:rsid w:val="00F461B5"/>
    <w:rsid w:val="00F50B3C"/>
    <w:rsid w:val="00F55FB9"/>
    <w:rsid w:val="00F63619"/>
    <w:rsid w:val="00F66B7D"/>
    <w:rsid w:val="00F7678B"/>
    <w:rsid w:val="00F87971"/>
    <w:rsid w:val="00F90DB7"/>
    <w:rsid w:val="00FA1BEA"/>
    <w:rsid w:val="00FD40CE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5E6E3"/>
  <w15:docId w15:val="{1C355111-BC9B-4E8C-A2C7-DDF30CC2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35E1"/>
  </w:style>
  <w:style w:type="paragraph" w:styleId="1">
    <w:name w:val="heading 1"/>
    <w:basedOn w:val="a"/>
    <w:next w:val="a"/>
    <w:qFormat/>
    <w:rsid w:val="000E5D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735E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735E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5735E1"/>
    <w:pPr>
      <w:jc w:val="center"/>
    </w:pPr>
    <w:rPr>
      <w:sz w:val="28"/>
      <w:szCs w:val="24"/>
    </w:rPr>
  </w:style>
  <w:style w:type="paragraph" w:styleId="a3">
    <w:name w:val="Body Text Indent"/>
    <w:basedOn w:val="a"/>
    <w:rsid w:val="000E5D9D"/>
    <w:pPr>
      <w:ind w:left="1418" w:hanging="1418"/>
    </w:pPr>
    <w:rPr>
      <w:sz w:val="28"/>
      <w:szCs w:val="24"/>
    </w:rPr>
  </w:style>
  <w:style w:type="paragraph" w:styleId="a4">
    <w:name w:val="footer"/>
    <w:basedOn w:val="a"/>
    <w:rsid w:val="000E5D9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customStyle="1" w:styleId="11">
    <w:name w:val="Знак1"/>
    <w:basedOn w:val="a"/>
    <w:rsid w:val="00C53C6C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uiPriority w:val="59"/>
    <w:rsid w:val="003F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3671"/>
    <w:pPr>
      <w:ind w:left="708"/>
    </w:pPr>
  </w:style>
  <w:style w:type="paragraph" w:styleId="a7">
    <w:name w:val="header"/>
    <w:basedOn w:val="a"/>
    <w:link w:val="a8"/>
    <w:rsid w:val="005A0D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A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DCE43-0D17-46AE-B193-08CCEC7E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</vt:lpstr>
    </vt:vector>
  </TitlesOfParts>
  <Company>Секретариат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</dc:title>
  <dc:creator>Ирина</dc:creator>
  <cp:lastModifiedBy>O A</cp:lastModifiedBy>
  <cp:revision>2</cp:revision>
  <cp:lastPrinted>2014-11-26T11:25:00Z</cp:lastPrinted>
  <dcterms:created xsi:type="dcterms:W3CDTF">2021-03-23T16:50:00Z</dcterms:created>
  <dcterms:modified xsi:type="dcterms:W3CDTF">2021-03-23T16:50:00Z</dcterms:modified>
</cp:coreProperties>
</file>